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4E2" w:rsidRDefault="001514E2" w:rsidP="001514E2">
      <w:pPr>
        <w:spacing w:line="460" w:lineRule="exact"/>
        <w:jc w:val="center"/>
        <w:rPr>
          <w:rFonts w:ascii="仿宋" w:eastAsia="仿宋" w:hAnsi="仿宋"/>
          <w:b/>
          <w:sz w:val="28"/>
        </w:rPr>
      </w:pPr>
      <w:r>
        <w:rPr>
          <w:rFonts w:ascii="仿宋" w:eastAsia="仿宋" w:hAnsi="仿宋" w:hint="eastAsia"/>
          <w:b/>
          <w:sz w:val="28"/>
        </w:rPr>
        <w:t>四川天马玻璃有限公司</w:t>
      </w:r>
    </w:p>
    <w:p w:rsidR="001514E2" w:rsidRDefault="001514E2" w:rsidP="001514E2">
      <w:pPr>
        <w:spacing w:line="460" w:lineRule="exact"/>
        <w:jc w:val="center"/>
        <w:rPr>
          <w:rFonts w:ascii="仿宋" w:eastAsia="仿宋" w:hAnsi="仿宋"/>
          <w:b/>
          <w:sz w:val="28"/>
        </w:rPr>
      </w:pPr>
      <w:bookmarkStart w:id="0" w:name="_Hlk50957296"/>
      <w:r>
        <w:rPr>
          <w:rFonts w:ascii="仿宋" w:eastAsia="仿宋" w:hAnsi="仿宋" w:hint="eastAsia"/>
          <w:b/>
          <w:sz w:val="28"/>
        </w:rPr>
        <w:t>2021年企业一揽子保险项目</w:t>
      </w:r>
    </w:p>
    <w:bookmarkEnd w:id="0"/>
    <w:p w:rsidR="001514E2" w:rsidRDefault="001514E2" w:rsidP="001514E2">
      <w:pPr>
        <w:spacing w:line="460" w:lineRule="exact"/>
        <w:jc w:val="center"/>
        <w:rPr>
          <w:rFonts w:ascii="仿宋" w:eastAsia="仿宋" w:hAnsi="仿宋"/>
          <w:b/>
          <w:sz w:val="28"/>
        </w:rPr>
      </w:pPr>
      <w:r>
        <w:rPr>
          <w:rFonts w:ascii="仿宋" w:eastAsia="仿宋" w:hAnsi="仿宋" w:hint="eastAsia"/>
          <w:b/>
          <w:sz w:val="28"/>
        </w:rPr>
        <w:t>招标公告</w:t>
      </w:r>
    </w:p>
    <w:p w:rsidR="001514E2" w:rsidRDefault="00A917E1" w:rsidP="001514E2">
      <w:pPr>
        <w:pStyle w:val="1"/>
        <w:spacing w:line="460" w:lineRule="exact"/>
        <w:jc w:val="center"/>
        <w:rPr>
          <w:rFonts w:ascii="仿宋" w:eastAsia="仿宋" w:hAnsi="仿宋"/>
        </w:rPr>
      </w:pPr>
      <w:r>
        <w:rPr>
          <w:rFonts w:ascii="仿宋" w:eastAsia="仿宋" w:hAnsi="仿宋" w:hint="eastAsia"/>
        </w:rPr>
        <w:t>天马司招（2021）保险</w:t>
      </w:r>
      <w:r w:rsidR="00857617">
        <w:rPr>
          <w:rFonts w:ascii="仿宋" w:eastAsia="仿宋" w:hAnsi="仿宋" w:hint="eastAsia"/>
        </w:rPr>
        <w:t>-</w:t>
      </w:r>
      <w:r>
        <w:rPr>
          <w:rFonts w:ascii="仿宋" w:eastAsia="仿宋" w:hAnsi="仿宋" w:hint="eastAsia"/>
        </w:rPr>
        <w:t>01号</w:t>
      </w:r>
    </w:p>
    <w:p w:rsidR="001514E2" w:rsidRDefault="001514E2" w:rsidP="001514E2">
      <w:pPr>
        <w:spacing w:line="460" w:lineRule="exact"/>
        <w:rPr>
          <w:rFonts w:ascii="仿宋" w:eastAsia="仿宋" w:hAnsi="仿宋"/>
          <w:b/>
          <w:sz w:val="24"/>
          <w:szCs w:val="24"/>
        </w:rPr>
      </w:pPr>
      <w:bookmarkStart w:id="1" w:name="_Toc410045755"/>
      <w:bookmarkStart w:id="2" w:name="_Toc287607728"/>
      <w:bookmarkStart w:id="3" w:name="_Toc200359238"/>
      <w:bookmarkStart w:id="4" w:name="_Toc224103299"/>
      <w:bookmarkStart w:id="5" w:name="_Toc482972869"/>
      <w:bookmarkStart w:id="6" w:name="_Toc277082536"/>
      <w:bookmarkStart w:id="7" w:name="_Toc200359427"/>
      <w:bookmarkStart w:id="8" w:name="_Toc482973154"/>
      <w:bookmarkStart w:id="9" w:name="_Toc482973259"/>
      <w:bookmarkStart w:id="10" w:name="_Toc485069416"/>
      <w:bookmarkStart w:id="11" w:name="_Toc485293249"/>
      <w:r>
        <w:rPr>
          <w:rFonts w:ascii="仿宋" w:eastAsia="仿宋" w:hAnsi="仿宋"/>
          <w:b/>
          <w:sz w:val="24"/>
          <w:szCs w:val="24"/>
        </w:rPr>
        <w:t xml:space="preserve">1. </w:t>
      </w:r>
      <w:r>
        <w:rPr>
          <w:rFonts w:ascii="仿宋" w:eastAsia="仿宋" w:hAnsi="仿宋" w:hint="eastAsia"/>
          <w:b/>
          <w:sz w:val="24"/>
          <w:szCs w:val="24"/>
        </w:rPr>
        <w:t>招标条件</w:t>
      </w:r>
      <w:bookmarkEnd w:id="1"/>
      <w:bookmarkEnd w:id="2"/>
      <w:bookmarkEnd w:id="3"/>
      <w:bookmarkEnd w:id="4"/>
      <w:bookmarkEnd w:id="5"/>
      <w:bookmarkEnd w:id="6"/>
      <w:bookmarkEnd w:id="7"/>
      <w:bookmarkEnd w:id="8"/>
      <w:bookmarkEnd w:id="9"/>
      <w:bookmarkEnd w:id="10"/>
      <w:bookmarkEnd w:id="11"/>
    </w:p>
    <w:p w:rsidR="001514E2" w:rsidRDefault="001514E2" w:rsidP="001514E2">
      <w:pPr>
        <w:spacing w:line="460" w:lineRule="exact"/>
        <w:ind w:firstLineChars="200" w:firstLine="480"/>
        <w:rPr>
          <w:rFonts w:ascii="仿宋" w:eastAsia="仿宋" w:hAnsi="仿宋"/>
          <w:sz w:val="24"/>
          <w:szCs w:val="24"/>
          <w:u w:val="single"/>
        </w:rPr>
      </w:pPr>
      <w:bookmarkStart w:id="12" w:name="_Toc200359239"/>
      <w:bookmarkStart w:id="13" w:name="_Toc410045756"/>
      <w:bookmarkStart w:id="14" w:name="_Toc277082537"/>
      <w:bookmarkStart w:id="15" w:name="_Toc287607729"/>
      <w:bookmarkStart w:id="16" w:name="_Toc485069418"/>
      <w:bookmarkStart w:id="17" w:name="_Toc224103300"/>
      <w:bookmarkStart w:id="18" w:name="_Toc482972871"/>
      <w:bookmarkStart w:id="19" w:name="_Toc482973156"/>
      <w:bookmarkStart w:id="20" w:name="_Toc482973261"/>
      <w:bookmarkStart w:id="21" w:name="_Toc485293251"/>
      <w:bookmarkStart w:id="22" w:name="_Toc200359428"/>
      <w:r>
        <w:rPr>
          <w:rFonts w:ascii="仿宋" w:eastAsia="仿宋" w:hAnsi="仿宋" w:hint="eastAsia"/>
          <w:sz w:val="24"/>
          <w:szCs w:val="24"/>
        </w:rPr>
        <w:t>本招标项目</w:t>
      </w:r>
      <w:r>
        <w:rPr>
          <w:rFonts w:ascii="仿宋" w:eastAsia="仿宋" w:hAnsi="仿宋" w:hint="eastAsia"/>
          <w:sz w:val="24"/>
          <w:szCs w:val="24"/>
          <w:u w:val="single"/>
        </w:rPr>
        <w:t>四川天马玻璃有限公司2021年企业一揽子保险项目</w:t>
      </w:r>
      <w:r>
        <w:rPr>
          <w:rFonts w:ascii="仿宋" w:eastAsia="仿宋" w:hAnsi="仿宋" w:hint="eastAsia"/>
          <w:sz w:val="24"/>
          <w:szCs w:val="24"/>
        </w:rPr>
        <w:t>，项目业主为</w:t>
      </w:r>
      <w:r>
        <w:rPr>
          <w:rFonts w:ascii="仿宋" w:eastAsia="仿宋" w:hAnsi="仿宋" w:hint="eastAsia"/>
          <w:sz w:val="24"/>
          <w:szCs w:val="24"/>
          <w:u w:val="single"/>
        </w:rPr>
        <w:t>四川天马玻璃有限公司</w:t>
      </w:r>
      <w:r>
        <w:rPr>
          <w:rFonts w:ascii="仿宋" w:eastAsia="仿宋" w:hAnsi="仿宋" w:hint="eastAsia"/>
          <w:sz w:val="24"/>
          <w:szCs w:val="24"/>
        </w:rPr>
        <w:t>，资金来源为</w:t>
      </w:r>
      <w:r>
        <w:rPr>
          <w:rFonts w:ascii="仿宋" w:eastAsia="仿宋" w:hAnsi="仿宋" w:hint="eastAsia"/>
          <w:sz w:val="24"/>
          <w:szCs w:val="24"/>
          <w:u w:val="single"/>
        </w:rPr>
        <w:t>业主自筹</w:t>
      </w:r>
      <w:r>
        <w:rPr>
          <w:rFonts w:ascii="仿宋" w:eastAsia="仿宋" w:hAnsi="仿宋" w:hint="eastAsia"/>
          <w:sz w:val="24"/>
          <w:szCs w:val="24"/>
        </w:rPr>
        <w:t>，项目出资比例为自筹资金100%。招标人为</w:t>
      </w:r>
      <w:r>
        <w:rPr>
          <w:rFonts w:ascii="仿宋" w:eastAsia="仿宋" w:hAnsi="仿宋" w:hint="eastAsia"/>
          <w:sz w:val="24"/>
          <w:szCs w:val="24"/>
          <w:u w:val="single"/>
        </w:rPr>
        <w:t>四川天马玻璃有限公司</w:t>
      </w:r>
      <w:r>
        <w:rPr>
          <w:rFonts w:ascii="仿宋" w:eastAsia="仿宋" w:hAnsi="仿宋" w:hint="eastAsia"/>
          <w:sz w:val="24"/>
          <w:szCs w:val="24"/>
        </w:rPr>
        <w:t>。该项目已具备招标条件，现对该项目的</w:t>
      </w:r>
      <w:r>
        <w:rPr>
          <w:rFonts w:ascii="仿宋" w:eastAsia="仿宋" w:hAnsi="仿宋" w:hint="eastAsia"/>
          <w:sz w:val="24"/>
          <w:szCs w:val="24"/>
          <w:u w:val="single"/>
        </w:rPr>
        <w:t>企业一揽子保险</w:t>
      </w:r>
      <w:r>
        <w:rPr>
          <w:rFonts w:ascii="仿宋" w:eastAsia="仿宋" w:hAnsi="仿宋" w:hint="eastAsia"/>
          <w:sz w:val="24"/>
          <w:szCs w:val="24"/>
        </w:rPr>
        <w:t>进行公开招标。</w:t>
      </w:r>
    </w:p>
    <w:p w:rsidR="001514E2" w:rsidRDefault="001514E2" w:rsidP="001514E2">
      <w:pPr>
        <w:spacing w:line="460" w:lineRule="exact"/>
        <w:rPr>
          <w:rFonts w:ascii="仿宋" w:eastAsia="仿宋" w:hAnsi="仿宋"/>
          <w:b/>
          <w:sz w:val="24"/>
          <w:szCs w:val="24"/>
        </w:rPr>
      </w:pPr>
      <w:r>
        <w:rPr>
          <w:rFonts w:ascii="仿宋" w:eastAsia="仿宋" w:hAnsi="仿宋"/>
          <w:b/>
          <w:sz w:val="24"/>
          <w:szCs w:val="24"/>
        </w:rPr>
        <w:t xml:space="preserve">2. </w:t>
      </w:r>
      <w:r>
        <w:rPr>
          <w:rFonts w:ascii="仿宋" w:eastAsia="仿宋" w:hAnsi="仿宋" w:hint="eastAsia"/>
          <w:b/>
          <w:sz w:val="24"/>
          <w:szCs w:val="24"/>
        </w:rPr>
        <w:t>项目概况与招标范围</w:t>
      </w:r>
      <w:bookmarkEnd w:id="12"/>
      <w:bookmarkEnd w:id="13"/>
      <w:bookmarkEnd w:id="14"/>
      <w:bookmarkEnd w:id="15"/>
      <w:bookmarkEnd w:id="16"/>
      <w:bookmarkEnd w:id="17"/>
      <w:bookmarkEnd w:id="18"/>
      <w:bookmarkEnd w:id="19"/>
      <w:bookmarkEnd w:id="20"/>
      <w:bookmarkEnd w:id="21"/>
      <w:bookmarkEnd w:id="22"/>
    </w:p>
    <w:p w:rsidR="001514E2" w:rsidRDefault="001514E2" w:rsidP="001514E2">
      <w:pPr>
        <w:spacing w:line="460" w:lineRule="exact"/>
        <w:rPr>
          <w:rFonts w:ascii="仿宋" w:eastAsia="仿宋" w:hAnsi="仿宋"/>
          <w:sz w:val="24"/>
          <w:szCs w:val="24"/>
        </w:rPr>
      </w:pPr>
      <w:bookmarkStart w:id="23" w:name="_Toc485069419"/>
      <w:bookmarkStart w:id="24" w:name="_Toc485293252"/>
      <w:bookmarkStart w:id="25" w:name="_Toc482972872"/>
      <w:bookmarkStart w:id="26" w:name="_Toc482973157"/>
      <w:bookmarkStart w:id="27" w:name="_Toc482973262"/>
      <w:bookmarkStart w:id="28" w:name="_Toc224103301"/>
      <w:bookmarkStart w:id="29" w:name="_Toc277082538"/>
      <w:bookmarkStart w:id="30" w:name="_Toc287607730"/>
      <w:bookmarkStart w:id="31" w:name="_Toc200359429"/>
      <w:bookmarkStart w:id="32" w:name="_Toc200359240"/>
      <w:r>
        <w:rPr>
          <w:rFonts w:ascii="仿宋" w:eastAsia="仿宋" w:hAnsi="仿宋"/>
          <w:kern w:val="0"/>
          <w:sz w:val="24"/>
          <w:szCs w:val="24"/>
        </w:rPr>
        <w:t>2.1</w:t>
      </w:r>
      <w:r>
        <w:rPr>
          <w:rFonts w:ascii="仿宋" w:eastAsia="仿宋" w:hAnsi="仿宋"/>
          <w:sz w:val="24"/>
          <w:szCs w:val="24"/>
        </w:rPr>
        <w:t xml:space="preserve"> </w:t>
      </w:r>
      <w:r>
        <w:rPr>
          <w:rFonts w:ascii="仿宋" w:eastAsia="仿宋" w:hAnsi="仿宋" w:hint="eastAsia"/>
          <w:sz w:val="24"/>
          <w:szCs w:val="24"/>
        </w:rPr>
        <w:t>项目地点：</w:t>
      </w:r>
      <w:bookmarkEnd w:id="23"/>
      <w:bookmarkEnd w:id="24"/>
      <w:bookmarkEnd w:id="25"/>
      <w:bookmarkEnd w:id="26"/>
      <w:bookmarkEnd w:id="27"/>
      <w:r>
        <w:rPr>
          <w:rFonts w:ascii="仿宋" w:eastAsia="仿宋" w:hAnsi="仿宋" w:hint="eastAsia"/>
          <w:sz w:val="24"/>
          <w:szCs w:val="24"/>
        </w:rPr>
        <w:t>四川省射洪市沱牌镇。</w:t>
      </w:r>
    </w:p>
    <w:p w:rsidR="001514E2" w:rsidRDefault="001514E2" w:rsidP="001514E2">
      <w:pPr>
        <w:spacing w:line="460" w:lineRule="exact"/>
        <w:rPr>
          <w:rFonts w:ascii="仿宋" w:eastAsia="仿宋" w:hAnsi="仿宋"/>
          <w:sz w:val="24"/>
          <w:szCs w:val="24"/>
        </w:rPr>
      </w:pPr>
      <w:bookmarkStart w:id="33" w:name="_Toc482972873"/>
      <w:bookmarkStart w:id="34" w:name="_Toc485069420"/>
      <w:bookmarkStart w:id="35" w:name="_Toc482973158"/>
      <w:bookmarkStart w:id="36" w:name="_Toc482973263"/>
      <w:bookmarkStart w:id="37" w:name="_Toc485293253"/>
      <w:bookmarkStart w:id="38" w:name="_Toc485069422"/>
      <w:bookmarkStart w:id="39" w:name="_Toc482973160"/>
      <w:bookmarkStart w:id="40" w:name="_Toc485293255"/>
      <w:bookmarkStart w:id="41" w:name="_Toc482972875"/>
      <w:bookmarkStart w:id="42" w:name="_Toc482973265"/>
      <w:r>
        <w:rPr>
          <w:rFonts w:ascii="仿宋" w:eastAsia="仿宋" w:hAnsi="仿宋"/>
          <w:kern w:val="0"/>
          <w:sz w:val="24"/>
          <w:szCs w:val="24"/>
        </w:rPr>
        <w:t>2.2</w:t>
      </w:r>
      <w:r>
        <w:rPr>
          <w:rFonts w:ascii="仿宋" w:eastAsia="仿宋" w:hAnsi="仿宋"/>
          <w:sz w:val="24"/>
          <w:szCs w:val="24"/>
        </w:rPr>
        <w:t xml:space="preserve"> </w:t>
      </w:r>
      <w:r>
        <w:rPr>
          <w:rFonts w:ascii="仿宋" w:eastAsia="仿宋" w:hAnsi="仿宋" w:hint="eastAsia"/>
          <w:sz w:val="24"/>
          <w:szCs w:val="24"/>
        </w:rPr>
        <w:t>项目名称：四川天马玻璃有限公司2021年企业一揽子保险项目</w:t>
      </w:r>
    </w:p>
    <w:p w:rsidR="001514E2" w:rsidRDefault="001514E2" w:rsidP="001514E2">
      <w:pPr>
        <w:spacing w:line="460" w:lineRule="exact"/>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.3</w:t>
      </w:r>
      <w:r>
        <w:rPr>
          <w:rFonts w:ascii="仿宋" w:eastAsia="仿宋" w:hAnsi="仿宋" w:hint="eastAsia"/>
          <w:sz w:val="24"/>
          <w:szCs w:val="24"/>
        </w:rPr>
        <w:t>项目规模</w:t>
      </w:r>
      <w:bookmarkStart w:id="43" w:name="_Toc482972874"/>
      <w:bookmarkStart w:id="44" w:name="_Toc482973159"/>
      <w:bookmarkStart w:id="45" w:name="_Toc482973264"/>
      <w:bookmarkEnd w:id="33"/>
      <w:bookmarkEnd w:id="34"/>
      <w:bookmarkEnd w:id="35"/>
      <w:bookmarkEnd w:id="36"/>
      <w:bookmarkEnd w:id="37"/>
      <w:r>
        <w:rPr>
          <w:rFonts w:ascii="仿宋" w:eastAsia="仿宋" w:hAnsi="仿宋" w:hint="eastAsia"/>
          <w:sz w:val="24"/>
          <w:szCs w:val="24"/>
        </w:rPr>
        <w:t>：涵盖企业财产保险、责任保险、保证保险等（详见</w:t>
      </w:r>
      <w:r w:rsidR="00933FD6">
        <w:rPr>
          <w:rFonts w:ascii="仿宋" w:eastAsia="仿宋" w:hAnsi="仿宋" w:hint="eastAsia"/>
          <w:sz w:val="24"/>
          <w:szCs w:val="24"/>
        </w:rPr>
        <w:t>招标文件</w:t>
      </w:r>
      <w:r>
        <w:rPr>
          <w:rFonts w:ascii="仿宋" w:eastAsia="仿宋" w:hAnsi="仿宋" w:hint="eastAsia"/>
          <w:sz w:val="24"/>
          <w:szCs w:val="24"/>
        </w:rPr>
        <w:t>）</w:t>
      </w:r>
      <w:r w:rsidR="00933FD6">
        <w:rPr>
          <w:rFonts w:ascii="仿宋" w:eastAsia="仿宋" w:hAnsi="仿宋" w:hint="eastAsia"/>
          <w:sz w:val="24"/>
          <w:szCs w:val="24"/>
        </w:rPr>
        <w:t>。</w:t>
      </w:r>
    </w:p>
    <w:p w:rsidR="001514E2" w:rsidRDefault="001514E2" w:rsidP="001514E2">
      <w:pPr>
        <w:spacing w:line="460" w:lineRule="exact"/>
        <w:rPr>
          <w:rFonts w:ascii="仿宋" w:eastAsia="仿宋" w:hAnsi="仿宋"/>
          <w:kern w:val="0"/>
          <w:sz w:val="24"/>
          <w:szCs w:val="24"/>
        </w:rPr>
      </w:pPr>
      <w:r>
        <w:rPr>
          <w:rFonts w:ascii="仿宋" w:eastAsia="仿宋" w:hAnsi="仿宋"/>
          <w:kern w:val="0"/>
          <w:sz w:val="24"/>
          <w:szCs w:val="24"/>
        </w:rPr>
        <w:t xml:space="preserve">2.4 </w:t>
      </w:r>
      <w:r>
        <w:rPr>
          <w:rFonts w:ascii="仿宋" w:eastAsia="仿宋" w:hAnsi="仿宋" w:hint="eastAsia"/>
          <w:kern w:val="0"/>
          <w:sz w:val="24"/>
          <w:szCs w:val="24"/>
        </w:rPr>
        <w:t>招标范围：四川天马玻璃有限公司企业一揽子保险</w:t>
      </w:r>
      <w:r w:rsidR="00933FD6">
        <w:rPr>
          <w:rFonts w:ascii="仿宋" w:eastAsia="仿宋" w:hAnsi="仿宋" w:hint="eastAsia"/>
          <w:kern w:val="0"/>
          <w:sz w:val="24"/>
          <w:szCs w:val="24"/>
        </w:rPr>
        <w:t>（</w:t>
      </w:r>
      <w:r>
        <w:rPr>
          <w:rFonts w:ascii="仿宋" w:eastAsia="仿宋" w:hAnsi="仿宋" w:hint="eastAsia"/>
          <w:kern w:val="0"/>
          <w:sz w:val="24"/>
          <w:szCs w:val="24"/>
        </w:rPr>
        <w:t>详见招标文件</w:t>
      </w:r>
      <w:r w:rsidR="00933FD6">
        <w:rPr>
          <w:rFonts w:ascii="仿宋" w:eastAsia="仿宋" w:hAnsi="仿宋" w:hint="eastAsia"/>
          <w:kern w:val="0"/>
          <w:sz w:val="24"/>
          <w:szCs w:val="24"/>
        </w:rPr>
        <w:t>）</w:t>
      </w:r>
      <w:r>
        <w:rPr>
          <w:rFonts w:ascii="仿宋" w:eastAsia="仿宋" w:hAnsi="仿宋" w:hint="eastAsia"/>
          <w:kern w:val="0"/>
          <w:sz w:val="24"/>
          <w:szCs w:val="24"/>
        </w:rPr>
        <w:t>。</w:t>
      </w:r>
    </w:p>
    <w:p w:rsidR="001514E2" w:rsidRDefault="001514E2" w:rsidP="001514E2">
      <w:pPr>
        <w:spacing w:line="460" w:lineRule="exact"/>
        <w:rPr>
          <w:rFonts w:ascii="仿宋" w:eastAsia="仿宋" w:hAnsi="仿宋"/>
          <w:kern w:val="0"/>
          <w:sz w:val="24"/>
          <w:szCs w:val="24"/>
        </w:rPr>
      </w:pPr>
      <w:r>
        <w:rPr>
          <w:rFonts w:ascii="仿宋" w:eastAsia="仿宋" w:hAnsi="仿宋"/>
          <w:sz w:val="24"/>
          <w:szCs w:val="24"/>
        </w:rPr>
        <w:t>2.5</w:t>
      </w:r>
      <w:r>
        <w:rPr>
          <w:rFonts w:ascii="仿宋" w:eastAsia="仿宋" w:hAnsi="仿宋" w:hint="eastAsia"/>
          <w:sz w:val="24"/>
          <w:szCs w:val="24"/>
        </w:rPr>
        <w:t>保险期限：</w:t>
      </w:r>
      <w:bookmarkStart w:id="46" w:name="_Hlk51168933"/>
      <w:r>
        <w:rPr>
          <w:rFonts w:ascii="仿宋" w:eastAsia="仿宋" w:hAnsi="仿宋" w:hint="eastAsia"/>
          <w:kern w:val="0"/>
          <w:sz w:val="24"/>
          <w:szCs w:val="24"/>
        </w:rPr>
        <w:t>一年，保险到期前30天经业主验收考评合格后可续保。</w:t>
      </w:r>
    </w:p>
    <w:p w:rsidR="001514E2" w:rsidRDefault="001514E2" w:rsidP="001514E2">
      <w:pPr>
        <w:spacing w:line="460" w:lineRule="exact"/>
        <w:rPr>
          <w:rFonts w:ascii="仿宋" w:eastAsia="仿宋" w:hAnsi="仿宋"/>
          <w:b/>
          <w:sz w:val="24"/>
          <w:szCs w:val="24"/>
        </w:rPr>
      </w:pPr>
      <w:bookmarkStart w:id="47" w:name="_Toc482972876"/>
      <w:bookmarkStart w:id="48" w:name="_Toc482973161"/>
      <w:bookmarkStart w:id="49" w:name="_Toc482973266"/>
      <w:bookmarkStart w:id="50" w:name="_Toc485069423"/>
      <w:bookmarkStart w:id="51" w:name="_Toc485293256"/>
      <w:bookmarkStart w:id="52" w:name="_Toc410045757"/>
      <w:bookmarkEnd w:id="38"/>
      <w:bookmarkEnd w:id="39"/>
      <w:bookmarkEnd w:id="40"/>
      <w:bookmarkEnd w:id="41"/>
      <w:bookmarkEnd w:id="42"/>
      <w:bookmarkEnd w:id="43"/>
      <w:bookmarkEnd w:id="44"/>
      <w:bookmarkEnd w:id="45"/>
      <w:bookmarkEnd w:id="46"/>
      <w:r>
        <w:rPr>
          <w:rFonts w:ascii="仿宋" w:eastAsia="仿宋" w:hAnsi="仿宋"/>
          <w:b/>
          <w:sz w:val="24"/>
          <w:szCs w:val="24"/>
        </w:rPr>
        <w:t xml:space="preserve">3. </w:t>
      </w:r>
      <w:r>
        <w:rPr>
          <w:rFonts w:ascii="仿宋" w:eastAsia="仿宋" w:hAnsi="仿宋" w:hint="eastAsia"/>
          <w:b/>
          <w:sz w:val="24"/>
          <w:szCs w:val="24"/>
        </w:rPr>
        <w:t>投标人资格要求</w:t>
      </w:r>
      <w:bookmarkEnd w:id="28"/>
      <w:bookmarkEnd w:id="29"/>
      <w:bookmarkEnd w:id="30"/>
      <w:bookmarkEnd w:id="31"/>
      <w:bookmarkEnd w:id="32"/>
      <w:bookmarkEnd w:id="47"/>
      <w:bookmarkEnd w:id="48"/>
      <w:bookmarkEnd w:id="49"/>
      <w:bookmarkEnd w:id="50"/>
      <w:bookmarkEnd w:id="51"/>
      <w:bookmarkEnd w:id="52"/>
    </w:p>
    <w:p w:rsidR="001514E2" w:rsidRDefault="001514E2" w:rsidP="001514E2">
      <w:pPr>
        <w:spacing w:line="460" w:lineRule="exact"/>
        <w:rPr>
          <w:rFonts w:ascii="仿宋" w:eastAsia="仿宋" w:hAnsi="仿宋"/>
          <w:kern w:val="0"/>
          <w:sz w:val="24"/>
          <w:szCs w:val="24"/>
        </w:rPr>
      </w:pPr>
      <w:bookmarkStart w:id="53" w:name="_Toc482973162"/>
      <w:bookmarkStart w:id="54" w:name="_Toc482972877"/>
      <w:bookmarkStart w:id="55" w:name="_Toc482973267"/>
      <w:r>
        <w:rPr>
          <w:rFonts w:ascii="仿宋" w:eastAsia="仿宋" w:hAnsi="仿宋"/>
          <w:kern w:val="0"/>
          <w:sz w:val="24"/>
          <w:szCs w:val="24"/>
        </w:rPr>
        <w:t>3.1</w:t>
      </w:r>
      <w:r>
        <w:rPr>
          <w:rFonts w:ascii="仿宋" w:eastAsia="仿宋" w:hAnsi="仿宋" w:hint="eastAsia"/>
          <w:kern w:val="0"/>
          <w:sz w:val="24"/>
          <w:szCs w:val="24"/>
        </w:rPr>
        <w:t xml:space="preserve">资质要求：投标人必须是在中华人民共和国境内注册的、经中国银行保险监督管理委员会批准开展财产保险业务，注册资本金不低于50亿元人民币并且在项目所在地设有分支机构。 </w:t>
      </w:r>
    </w:p>
    <w:p w:rsidR="001514E2" w:rsidRPr="001514E2" w:rsidRDefault="001514E2" w:rsidP="001514E2">
      <w:pPr>
        <w:pStyle w:val="1"/>
        <w:spacing w:line="460" w:lineRule="exact"/>
        <w:rPr>
          <w:rFonts w:ascii="仿宋" w:eastAsia="仿宋" w:hAnsi="仿宋"/>
          <w:kern w:val="0"/>
          <w:sz w:val="24"/>
          <w:szCs w:val="24"/>
        </w:rPr>
      </w:pPr>
      <w:r w:rsidRPr="001514E2">
        <w:rPr>
          <w:rFonts w:ascii="仿宋" w:eastAsia="仿宋" w:hAnsi="仿宋" w:hint="eastAsia"/>
          <w:kern w:val="0"/>
          <w:sz w:val="24"/>
          <w:szCs w:val="24"/>
        </w:rPr>
        <w:t>3</w:t>
      </w:r>
      <w:r w:rsidRPr="001514E2">
        <w:rPr>
          <w:rFonts w:ascii="仿宋" w:eastAsia="仿宋" w:hAnsi="仿宋"/>
          <w:kern w:val="0"/>
          <w:sz w:val="24"/>
          <w:szCs w:val="24"/>
        </w:rPr>
        <w:t>.2</w:t>
      </w:r>
      <w:r w:rsidRPr="001514E2">
        <w:rPr>
          <w:rFonts w:ascii="仿宋" w:eastAsia="仿宋" w:hAnsi="仿宋" w:hint="eastAsia"/>
          <w:kern w:val="0"/>
          <w:sz w:val="24"/>
          <w:szCs w:val="24"/>
        </w:rPr>
        <w:t>财务要求：2020年投标人财产保险总公司原保险保费收入不低于</w:t>
      </w:r>
      <w:r w:rsidRPr="001514E2">
        <w:rPr>
          <w:rFonts w:ascii="仿宋" w:eastAsia="仿宋" w:hAnsi="仿宋"/>
          <w:kern w:val="0"/>
          <w:sz w:val="24"/>
          <w:szCs w:val="24"/>
        </w:rPr>
        <w:t>10</w:t>
      </w:r>
      <w:r w:rsidRPr="001514E2">
        <w:rPr>
          <w:rFonts w:ascii="仿宋" w:eastAsia="仿宋" w:hAnsi="仿宋" w:hint="eastAsia"/>
          <w:kern w:val="0"/>
          <w:sz w:val="24"/>
          <w:szCs w:val="24"/>
        </w:rPr>
        <w:t>0亿元、</w:t>
      </w:r>
      <w:r w:rsidRPr="00713C72">
        <w:rPr>
          <w:rFonts w:ascii="仿宋" w:eastAsia="仿宋" w:hAnsi="仿宋" w:hint="eastAsia"/>
          <w:kern w:val="0"/>
          <w:sz w:val="24"/>
          <w:szCs w:val="24"/>
        </w:rPr>
        <w:t>综合偿付能力充足率不低于200%。</w:t>
      </w:r>
    </w:p>
    <w:p w:rsidR="001514E2" w:rsidRPr="001514E2" w:rsidRDefault="001514E2" w:rsidP="001514E2">
      <w:pPr>
        <w:pStyle w:val="1"/>
        <w:spacing w:line="460" w:lineRule="exact"/>
        <w:rPr>
          <w:rFonts w:ascii="仿宋" w:eastAsia="仿宋" w:hAnsi="仿宋"/>
          <w:kern w:val="0"/>
          <w:sz w:val="24"/>
          <w:szCs w:val="24"/>
        </w:rPr>
      </w:pPr>
      <w:r w:rsidRPr="001514E2">
        <w:rPr>
          <w:rFonts w:ascii="仿宋" w:eastAsia="仿宋" w:hAnsi="仿宋" w:hint="eastAsia"/>
          <w:kern w:val="0"/>
          <w:sz w:val="24"/>
          <w:szCs w:val="24"/>
        </w:rPr>
        <w:t>3</w:t>
      </w:r>
      <w:r w:rsidRPr="001514E2">
        <w:rPr>
          <w:rFonts w:ascii="仿宋" w:eastAsia="仿宋" w:hAnsi="仿宋"/>
          <w:kern w:val="0"/>
          <w:sz w:val="24"/>
          <w:szCs w:val="24"/>
        </w:rPr>
        <w:t>.3</w:t>
      </w:r>
      <w:r w:rsidRPr="001514E2">
        <w:rPr>
          <w:rFonts w:ascii="仿宋" w:eastAsia="仿宋" w:hAnsi="仿宋" w:hint="eastAsia"/>
          <w:kern w:val="0"/>
          <w:sz w:val="24"/>
          <w:szCs w:val="24"/>
        </w:rPr>
        <w:t>业绩要求：2018年1月1日至投标截止时间止（以合同签订时间为准），投标人具有3个及以上企业承保财产保险资产规模达</w:t>
      </w:r>
      <w:r w:rsidRPr="001514E2">
        <w:rPr>
          <w:rFonts w:ascii="仿宋" w:eastAsia="仿宋" w:hAnsi="仿宋"/>
          <w:kern w:val="0"/>
          <w:sz w:val="24"/>
          <w:szCs w:val="24"/>
        </w:rPr>
        <w:t>1</w:t>
      </w:r>
      <w:r w:rsidRPr="001514E2">
        <w:rPr>
          <w:rFonts w:ascii="仿宋" w:eastAsia="仿宋" w:hAnsi="仿宋" w:hint="eastAsia"/>
          <w:kern w:val="0"/>
          <w:sz w:val="24"/>
          <w:szCs w:val="24"/>
        </w:rPr>
        <w:t xml:space="preserve">亿元及以上的保险服务业绩。                  </w:t>
      </w:r>
    </w:p>
    <w:p w:rsidR="001514E2" w:rsidRPr="001514E2" w:rsidRDefault="001514E2" w:rsidP="001514E2">
      <w:pPr>
        <w:pStyle w:val="1"/>
        <w:spacing w:line="460" w:lineRule="exact"/>
        <w:rPr>
          <w:rFonts w:ascii="仿宋" w:eastAsia="仿宋" w:hAnsi="仿宋"/>
          <w:kern w:val="0"/>
          <w:sz w:val="24"/>
          <w:szCs w:val="24"/>
        </w:rPr>
      </w:pPr>
      <w:r w:rsidRPr="001514E2">
        <w:rPr>
          <w:rFonts w:ascii="仿宋" w:eastAsia="仿宋" w:hAnsi="仿宋" w:hint="eastAsia"/>
          <w:kern w:val="0"/>
          <w:sz w:val="24"/>
          <w:szCs w:val="24"/>
        </w:rPr>
        <w:t>3</w:t>
      </w:r>
      <w:r w:rsidRPr="001514E2">
        <w:rPr>
          <w:rFonts w:ascii="仿宋" w:eastAsia="仿宋" w:hAnsi="仿宋"/>
          <w:kern w:val="0"/>
          <w:sz w:val="24"/>
          <w:szCs w:val="24"/>
        </w:rPr>
        <w:t>.4</w:t>
      </w:r>
      <w:r w:rsidRPr="001514E2">
        <w:rPr>
          <w:rFonts w:ascii="仿宋" w:eastAsia="仿宋" w:hAnsi="仿宋" w:hint="eastAsia"/>
          <w:kern w:val="0"/>
          <w:sz w:val="24"/>
          <w:szCs w:val="24"/>
        </w:rPr>
        <w:t>信誉要求：投标人在信用中国（http://www.creditchina.gov.cn）平台上无失信记录。</w:t>
      </w:r>
    </w:p>
    <w:p w:rsidR="001514E2" w:rsidRPr="001514E2" w:rsidRDefault="001514E2" w:rsidP="001514E2">
      <w:pPr>
        <w:pStyle w:val="1"/>
        <w:spacing w:line="460" w:lineRule="exact"/>
        <w:rPr>
          <w:rFonts w:ascii="仿宋" w:eastAsia="仿宋" w:hAnsi="仿宋"/>
          <w:kern w:val="0"/>
          <w:sz w:val="24"/>
          <w:szCs w:val="24"/>
        </w:rPr>
      </w:pPr>
      <w:r w:rsidRPr="001514E2">
        <w:rPr>
          <w:rFonts w:ascii="仿宋" w:eastAsia="仿宋" w:hAnsi="仿宋" w:hint="eastAsia"/>
          <w:kern w:val="0"/>
          <w:sz w:val="24"/>
          <w:szCs w:val="24"/>
        </w:rPr>
        <w:t>3</w:t>
      </w:r>
      <w:r w:rsidRPr="001514E2">
        <w:rPr>
          <w:rFonts w:ascii="仿宋" w:eastAsia="仿宋" w:hAnsi="仿宋"/>
          <w:kern w:val="0"/>
          <w:sz w:val="24"/>
          <w:szCs w:val="24"/>
        </w:rPr>
        <w:t>.5</w:t>
      </w:r>
      <w:r w:rsidRPr="001514E2">
        <w:rPr>
          <w:rFonts w:ascii="仿宋" w:eastAsia="仿宋" w:hAnsi="仿宋" w:hint="eastAsia"/>
          <w:kern w:val="0"/>
          <w:sz w:val="24"/>
          <w:szCs w:val="24"/>
        </w:rPr>
        <w:t>人员要求：项目负责人须是投标人单位在职职工，为项目所在地省级（或市级）分公司副总级别及以上，2018年1月1日至投标截止日止（以合同签订时间为准）具有类似财产保险服务业绩。拟派本项目服务团队主要人员须具有开展保险业务类似项目工作经历和经验。</w:t>
      </w:r>
    </w:p>
    <w:p w:rsidR="001514E2" w:rsidRDefault="001514E2" w:rsidP="001514E2">
      <w:pPr>
        <w:spacing w:line="460" w:lineRule="exact"/>
        <w:rPr>
          <w:rFonts w:ascii="仿宋" w:eastAsia="仿宋" w:hAnsi="仿宋"/>
          <w:kern w:val="0"/>
          <w:sz w:val="24"/>
          <w:szCs w:val="24"/>
        </w:rPr>
      </w:pPr>
      <w:bookmarkStart w:id="56" w:name="_Toc482973268"/>
      <w:bookmarkStart w:id="57" w:name="_Toc485069424"/>
      <w:bookmarkStart w:id="58" w:name="_Toc482973163"/>
      <w:bookmarkStart w:id="59" w:name="_Toc482972878"/>
      <w:bookmarkStart w:id="60" w:name="_Toc485293257"/>
      <w:bookmarkEnd w:id="53"/>
      <w:bookmarkEnd w:id="54"/>
      <w:bookmarkEnd w:id="55"/>
      <w:r>
        <w:rPr>
          <w:rFonts w:ascii="仿宋" w:eastAsia="仿宋" w:hAnsi="仿宋" w:hint="eastAsia"/>
          <w:kern w:val="0"/>
          <w:sz w:val="24"/>
          <w:szCs w:val="24"/>
        </w:rPr>
        <w:t>3</w:t>
      </w:r>
      <w:r>
        <w:rPr>
          <w:rFonts w:ascii="仿宋" w:eastAsia="仿宋" w:hAnsi="仿宋"/>
          <w:kern w:val="0"/>
          <w:sz w:val="24"/>
          <w:szCs w:val="24"/>
        </w:rPr>
        <w:t>.6</w:t>
      </w:r>
      <w:r>
        <w:rPr>
          <w:rFonts w:ascii="仿宋" w:eastAsia="仿宋" w:hAnsi="仿宋" w:hint="eastAsia"/>
          <w:kern w:val="0"/>
          <w:sz w:val="24"/>
          <w:szCs w:val="24"/>
        </w:rPr>
        <w:t>单位负责人为同一人或者存在控股、管理关系的不同单位，不得参加同一项目投标；法定代表人为同一个人的两个及两个以上的母公司、全资子公司及其控股公司，不得同时参加同一项目投标。</w:t>
      </w:r>
    </w:p>
    <w:p w:rsidR="001514E2" w:rsidRDefault="001514E2" w:rsidP="001514E2">
      <w:pPr>
        <w:spacing w:line="460" w:lineRule="exact"/>
        <w:rPr>
          <w:rFonts w:ascii="仿宋" w:eastAsia="仿宋" w:hAnsi="仿宋"/>
          <w:kern w:val="0"/>
          <w:sz w:val="24"/>
          <w:szCs w:val="24"/>
        </w:rPr>
      </w:pPr>
      <w:r>
        <w:rPr>
          <w:rFonts w:ascii="仿宋" w:eastAsia="仿宋" w:hAnsi="仿宋" w:hint="eastAsia"/>
          <w:kern w:val="0"/>
          <w:sz w:val="24"/>
          <w:szCs w:val="24"/>
        </w:rPr>
        <w:t>3.</w:t>
      </w:r>
      <w:r>
        <w:rPr>
          <w:rFonts w:ascii="仿宋" w:eastAsia="仿宋" w:hAnsi="仿宋"/>
          <w:kern w:val="0"/>
          <w:sz w:val="24"/>
          <w:szCs w:val="24"/>
        </w:rPr>
        <w:t>7</w:t>
      </w:r>
      <w:r>
        <w:rPr>
          <w:rFonts w:ascii="仿宋" w:eastAsia="仿宋" w:hAnsi="仿宋" w:hint="eastAsia"/>
          <w:kern w:val="0"/>
          <w:sz w:val="24"/>
          <w:szCs w:val="24"/>
        </w:rPr>
        <w:t>本次招标的保险公司须以项目所在地市州分支机构作为投标人，不接受联合体投标、也不接受保险中介机构投标。</w:t>
      </w:r>
    </w:p>
    <w:p w:rsidR="001514E2" w:rsidRDefault="001514E2" w:rsidP="001514E2">
      <w:pPr>
        <w:spacing w:line="460" w:lineRule="exact"/>
        <w:rPr>
          <w:rFonts w:ascii="仿宋" w:eastAsia="仿宋" w:hAnsi="仿宋"/>
          <w:kern w:val="0"/>
          <w:sz w:val="24"/>
          <w:szCs w:val="24"/>
        </w:rPr>
      </w:pPr>
      <w:r>
        <w:rPr>
          <w:rFonts w:ascii="仿宋" w:eastAsia="仿宋" w:hAnsi="仿宋" w:hint="eastAsia"/>
          <w:kern w:val="0"/>
          <w:sz w:val="24"/>
          <w:szCs w:val="24"/>
        </w:rPr>
        <w:t>3.</w:t>
      </w:r>
      <w:r>
        <w:rPr>
          <w:rFonts w:ascii="仿宋" w:eastAsia="仿宋" w:hAnsi="仿宋"/>
          <w:kern w:val="0"/>
          <w:sz w:val="24"/>
          <w:szCs w:val="24"/>
        </w:rPr>
        <w:t>8</w:t>
      </w:r>
      <w:r>
        <w:rPr>
          <w:rFonts w:ascii="仿宋" w:eastAsia="仿宋" w:hAnsi="仿宋" w:hint="eastAsia"/>
          <w:kern w:val="0"/>
          <w:sz w:val="24"/>
          <w:szCs w:val="24"/>
        </w:rPr>
        <w:t>资格审查方式：本次招标实行资格后审。</w:t>
      </w:r>
      <w:bookmarkStart w:id="61" w:name="_Toc482973269"/>
      <w:bookmarkStart w:id="62" w:name="_Toc200359241"/>
      <w:bookmarkStart w:id="63" w:name="_Toc410045758"/>
      <w:bookmarkStart w:id="64" w:name="_Toc485293258"/>
      <w:bookmarkStart w:id="65" w:name="_Toc287607731"/>
      <w:bookmarkStart w:id="66" w:name="_Toc224103302"/>
      <w:bookmarkStart w:id="67" w:name="_Toc277082539"/>
      <w:bookmarkStart w:id="68" w:name="_Toc482972879"/>
      <w:bookmarkStart w:id="69" w:name="_Toc482973164"/>
      <w:bookmarkStart w:id="70" w:name="_Toc485069425"/>
      <w:bookmarkStart w:id="71" w:name="_Toc200359430"/>
      <w:bookmarkEnd w:id="56"/>
      <w:bookmarkEnd w:id="57"/>
      <w:bookmarkEnd w:id="58"/>
      <w:bookmarkEnd w:id="59"/>
      <w:bookmarkEnd w:id="60"/>
    </w:p>
    <w:p w:rsidR="001514E2" w:rsidRDefault="001514E2" w:rsidP="001514E2">
      <w:pPr>
        <w:spacing w:line="460" w:lineRule="exact"/>
        <w:rPr>
          <w:rFonts w:ascii="仿宋" w:eastAsia="仿宋" w:hAnsi="仿宋"/>
          <w:b/>
          <w:sz w:val="24"/>
          <w:szCs w:val="24"/>
        </w:rPr>
      </w:pPr>
      <w:r>
        <w:rPr>
          <w:rFonts w:ascii="仿宋" w:eastAsia="仿宋" w:hAnsi="仿宋"/>
          <w:b/>
          <w:sz w:val="24"/>
          <w:szCs w:val="24"/>
        </w:rPr>
        <w:lastRenderedPageBreak/>
        <w:t xml:space="preserve">4. </w:t>
      </w:r>
      <w:r>
        <w:rPr>
          <w:rFonts w:ascii="仿宋" w:eastAsia="仿宋" w:hAnsi="仿宋" w:hint="eastAsia"/>
          <w:b/>
          <w:sz w:val="24"/>
          <w:szCs w:val="24"/>
        </w:rPr>
        <w:t>招标文件的获取</w:t>
      </w:r>
      <w:bookmarkEnd w:id="61"/>
      <w:bookmarkEnd w:id="62"/>
      <w:bookmarkEnd w:id="63"/>
      <w:bookmarkEnd w:id="64"/>
      <w:bookmarkEnd w:id="65"/>
      <w:bookmarkEnd w:id="66"/>
      <w:bookmarkEnd w:id="67"/>
      <w:bookmarkEnd w:id="68"/>
      <w:bookmarkEnd w:id="69"/>
      <w:bookmarkEnd w:id="70"/>
      <w:bookmarkEnd w:id="71"/>
    </w:p>
    <w:p w:rsidR="001514E2" w:rsidRDefault="001514E2" w:rsidP="001514E2">
      <w:pPr>
        <w:spacing w:line="460" w:lineRule="exact"/>
        <w:rPr>
          <w:rFonts w:ascii="仿宋" w:eastAsia="仿宋" w:hAnsi="仿宋"/>
          <w:kern w:val="0"/>
          <w:sz w:val="24"/>
          <w:szCs w:val="24"/>
        </w:rPr>
      </w:pPr>
      <w:r>
        <w:rPr>
          <w:rFonts w:ascii="仿宋" w:eastAsia="仿宋" w:hAnsi="仿宋" w:hint="eastAsia"/>
          <w:kern w:val="0"/>
          <w:sz w:val="24"/>
          <w:szCs w:val="24"/>
        </w:rPr>
        <w:t>4.1凡</w:t>
      </w:r>
      <w:r w:rsidR="00E340E2">
        <w:rPr>
          <w:rFonts w:ascii="仿宋" w:eastAsia="仿宋" w:hAnsi="仿宋" w:hint="eastAsia"/>
          <w:kern w:val="0"/>
          <w:sz w:val="24"/>
          <w:szCs w:val="24"/>
        </w:rPr>
        <w:t>符合要求且</w:t>
      </w:r>
      <w:r>
        <w:rPr>
          <w:rFonts w:ascii="仿宋" w:eastAsia="仿宋" w:hAnsi="仿宋" w:hint="eastAsia"/>
          <w:kern w:val="0"/>
          <w:sz w:val="24"/>
          <w:szCs w:val="24"/>
        </w:rPr>
        <w:t>有意参加投标</w:t>
      </w:r>
      <w:r w:rsidR="00E340E2">
        <w:rPr>
          <w:rFonts w:ascii="仿宋" w:eastAsia="仿宋" w:hAnsi="仿宋" w:hint="eastAsia"/>
          <w:kern w:val="0"/>
          <w:sz w:val="24"/>
          <w:szCs w:val="24"/>
        </w:rPr>
        <w:t>的单位</w:t>
      </w:r>
      <w:r>
        <w:rPr>
          <w:rFonts w:ascii="仿宋" w:eastAsia="仿宋" w:hAnsi="仿宋" w:hint="eastAsia"/>
          <w:kern w:val="0"/>
          <w:sz w:val="24"/>
          <w:szCs w:val="24"/>
        </w:rPr>
        <w:t>，请于2021年6月2</w:t>
      </w:r>
      <w:r w:rsidR="00834A3E">
        <w:rPr>
          <w:rFonts w:ascii="仿宋" w:eastAsia="仿宋" w:hAnsi="仿宋" w:hint="eastAsia"/>
          <w:kern w:val="0"/>
          <w:sz w:val="24"/>
          <w:szCs w:val="24"/>
        </w:rPr>
        <w:t>4</w:t>
      </w:r>
      <w:r>
        <w:rPr>
          <w:rFonts w:ascii="仿宋" w:eastAsia="仿宋" w:hAnsi="仿宋" w:hint="eastAsia"/>
          <w:kern w:val="0"/>
          <w:sz w:val="24"/>
          <w:szCs w:val="24"/>
        </w:rPr>
        <w:t>日至2021年6月29日(法定公休日、法定节假日不休息，可发放招标文件)，每日上午 08：30 时至 12：00 时，下午 14：00 时至 18：00 时(北京时间，下同)，在四川省射洪市沱牌镇沱牌大道999—A号四川天马玻璃有限公司招标采购委员会办公室（采购部）提供下列证明材料</w:t>
      </w:r>
      <w:r w:rsidR="00E340E2">
        <w:rPr>
          <w:rFonts w:ascii="仿宋" w:eastAsia="仿宋" w:hAnsi="仿宋" w:hint="eastAsia"/>
          <w:kern w:val="0"/>
          <w:sz w:val="24"/>
          <w:szCs w:val="24"/>
        </w:rPr>
        <w:t>和保证金转账凭证</w:t>
      </w:r>
      <w:r>
        <w:rPr>
          <w:rFonts w:ascii="仿宋" w:eastAsia="仿宋" w:hAnsi="仿宋" w:hint="eastAsia"/>
          <w:kern w:val="0"/>
          <w:sz w:val="24"/>
          <w:szCs w:val="24"/>
        </w:rPr>
        <w:t xml:space="preserve">领取招标文件： </w:t>
      </w:r>
    </w:p>
    <w:p w:rsidR="001514E2" w:rsidRDefault="001514E2" w:rsidP="001514E2">
      <w:pPr>
        <w:spacing w:line="460" w:lineRule="exact"/>
        <w:rPr>
          <w:rFonts w:ascii="仿宋" w:eastAsia="仿宋" w:hAnsi="仿宋"/>
          <w:kern w:val="0"/>
          <w:sz w:val="24"/>
          <w:szCs w:val="24"/>
        </w:rPr>
      </w:pPr>
      <w:r>
        <w:rPr>
          <w:rFonts w:ascii="仿宋" w:eastAsia="仿宋" w:hAnsi="仿宋" w:hint="eastAsia"/>
          <w:kern w:val="0"/>
          <w:sz w:val="24"/>
          <w:szCs w:val="24"/>
        </w:rPr>
        <w:t>（1）</w:t>
      </w:r>
      <w:r w:rsidR="00713C72">
        <w:rPr>
          <w:rFonts w:ascii="仿宋" w:eastAsia="仿宋" w:hAnsi="仿宋" w:hint="eastAsia"/>
          <w:kern w:val="0"/>
          <w:sz w:val="24"/>
          <w:szCs w:val="24"/>
        </w:rPr>
        <w:t>投标报名函（格式参考附件一）</w:t>
      </w:r>
      <w:r>
        <w:rPr>
          <w:rFonts w:ascii="仿宋" w:eastAsia="仿宋" w:hAnsi="仿宋" w:hint="eastAsia"/>
          <w:kern w:val="0"/>
          <w:sz w:val="24"/>
          <w:szCs w:val="24"/>
        </w:rPr>
        <w:t>、法人或投标单位负责人授权委托书、被授权人身份证复印件；</w:t>
      </w:r>
    </w:p>
    <w:p w:rsidR="001514E2" w:rsidRDefault="001514E2" w:rsidP="001514E2">
      <w:pPr>
        <w:spacing w:line="460" w:lineRule="exact"/>
        <w:rPr>
          <w:rFonts w:ascii="仿宋" w:eastAsia="仿宋" w:hAnsi="仿宋"/>
          <w:kern w:val="0"/>
          <w:sz w:val="24"/>
          <w:szCs w:val="24"/>
        </w:rPr>
      </w:pPr>
      <w:r>
        <w:rPr>
          <w:rFonts w:ascii="仿宋" w:eastAsia="仿宋" w:hAnsi="仿宋" w:hint="eastAsia"/>
          <w:kern w:val="0"/>
          <w:sz w:val="24"/>
          <w:szCs w:val="24"/>
        </w:rPr>
        <w:t xml:space="preserve">（2）注册于中华人民共和国的企业法人营业执照复印件； </w:t>
      </w:r>
    </w:p>
    <w:p w:rsidR="001514E2" w:rsidRDefault="001514E2" w:rsidP="001514E2">
      <w:pPr>
        <w:spacing w:line="460" w:lineRule="exact"/>
        <w:rPr>
          <w:rFonts w:ascii="仿宋" w:eastAsia="仿宋" w:hAnsi="仿宋"/>
          <w:kern w:val="0"/>
          <w:sz w:val="24"/>
          <w:szCs w:val="24"/>
        </w:rPr>
      </w:pPr>
      <w:r>
        <w:rPr>
          <w:rFonts w:ascii="仿宋" w:eastAsia="仿宋" w:hAnsi="仿宋" w:hint="eastAsia"/>
          <w:kern w:val="0"/>
          <w:sz w:val="24"/>
          <w:szCs w:val="24"/>
        </w:rPr>
        <w:t xml:space="preserve">（3）《经营保险业务许可证》复印件； </w:t>
      </w:r>
    </w:p>
    <w:p w:rsidR="001514E2" w:rsidRDefault="001514E2" w:rsidP="001514E2">
      <w:pPr>
        <w:spacing w:line="460" w:lineRule="exact"/>
        <w:rPr>
          <w:rFonts w:ascii="仿宋" w:eastAsia="仿宋" w:hAnsi="仿宋"/>
          <w:kern w:val="0"/>
          <w:sz w:val="24"/>
          <w:szCs w:val="24"/>
        </w:rPr>
      </w:pPr>
      <w:r>
        <w:rPr>
          <w:rFonts w:ascii="仿宋" w:eastAsia="仿宋" w:hAnsi="仿宋" w:hint="eastAsia"/>
          <w:kern w:val="0"/>
          <w:sz w:val="24"/>
          <w:szCs w:val="24"/>
        </w:rPr>
        <w:t>（</w:t>
      </w:r>
      <w:r>
        <w:rPr>
          <w:rFonts w:ascii="仿宋" w:eastAsia="仿宋" w:hAnsi="仿宋"/>
          <w:kern w:val="0"/>
          <w:sz w:val="24"/>
          <w:szCs w:val="24"/>
        </w:rPr>
        <w:t>4</w:t>
      </w:r>
      <w:r>
        <w:rPr>
          <w:rFonts w:ascii="仿宋" w:eastAsia="仿宋" w:hAnsi="仿宋" w:hint="eastAsia"/>
          <w:kern w:val="0"/>
          <w:sz w:val="24"/>
          <w:szCs w:val="24"/>
        </w:rPr>
        <w:t>） 项目负责人的身份证及其在本单位缴纳社保的证明复印件（提供投标截止时间前近半年内连续6个月社保机构出具的职工养老保险缴纳证明材料）。</w:t>
      </w:r>
    </w:p>
    <w:p w:rsidR="001514E2" w:rsidRDefault="001514E2" w:rsidP="001514E2">
      <w:pPr>
        <w:spacing w:line="460" w:lineRule="exact"/>
        <w:rPr>
          <w:rFonts w:ascii="仿宋" w:eastAsia="仿宋" w:hAnsi="仿宋"/>
          <w:kern w:val="0"/>
          <w:sz w:val="24"/>
          <w:szCs w:val="24"/>
        </w:rPr>
      </w:pPr>
      <w:r>
        <w:rPr>
          <w:rFonts w:ascii="仿宋" w:eastAsia="仿宋" w:hAnsi="仿宋" w:hint="eastAsia"/>
          <w:kern w:val="0"/>
          <w:sz w:val="24"/>
          <w:szCs w:val="24"/>
        </w:rPr>
        <w:t>（</w:t>
      </w:r>
      <w:r>
        <w:rPr>
          <w:rFonts w:ascii="仿宋" w:eastAsia="仿宋" w:hAnsi="仿宋"/>
          <w:kern w:val="0"/>
          <w:sz w:val="24"/>
          <w:szCs w:val="24"/>
        </w:rPr>
        <w:t>5</w:t>
      </w:r>
      <w:r>
        <w:rPr>
          <w:rFonts w:ascii="仿宋" w:eastAsia="仿宋" w:hAnsi="仿宋" w:hint="eastAsia"/>
          <w:kern w:val="0"/>
          <w:sz w:val="24"/>
          <w:szCs w:val="24"/>
        </w:rPr>
        <w:t>） 财产保险业绩证明材料（合同复印件或保单抄件3份）。</w:t>
      </w:r>
    </w:p>
    <w:p w:rsidR="001514E2" w:rsidRDefault="001514E2" w:rsidP="001514E2">
      <w:pPr>
        <w:spacing w:line="460" w:lineRule="exact"/>
        <w:ind w:firstLineChars="200" w:firstLine="480"/>
        <w:rPr>
          <w:rFonts w:ascii="仿宋" w:eastAsia="仿宋" w:hAnsi="仿宋"/>
          <w:kern w:val="0"/>
          <w:sz w:val="24"/>
          <w:szCs w:val="24"/>
        </w:rPr>
      </w:pPr>
      <w:r>
        <w:rPr>
          <w:rFonts w:ascii="仿宋" w:eastAsia="仿宋" w:hAnsi="仿宋" w:hint="eastAsia"/>
          <w:kern w:val="0"/>
          <w:sz w:val="24"/>
          <w:szCs w:val="24"/>
        </w:rPr>
        <w:t>以上报名材料复印件需加盖投标人企业鲜章，报名时允许以电子邮件或邮寄方式提供，原件在本项目开标时查验。投标人须保证投标报名时提供的资料是真实可信的，若提供虚假证明资料，招标人有权没收投标保证金，并要求投标人赔偿招标人的经济损失。</w:t>
      </w:r>
    </w:p>
    <w:p w:rsidR="001514E2" w:rsidRDefault="001514E2" w:rsidP="001514E2">
      <w:pPr>
        <w:spacing w:line="460" w:lineRule="exact"/>
        <w:rPr>
          <w:rFonts w:ascii="仿宋" w:eastAsia="仿宋" w:hAnsi="仿宋"/>
          <w:kern w:val="0"/>
          <w:sz w:val="24"/>
          <w:szCs w:val="24"/>
        </w:rPr>
      </w:pPr>
      <w:r>
        <w:rPr>
          <w:rFonts w:ascii="仿宋" w:eastAsia="仿宋" w:hAnsi="仿宋" w:hint="eastAsia"/>
          <w:kern w:val="0"/>
          <w:sz w:val="24"/>
          <w:szCs w:val="24"/>
        </w:rPr>
        <w:t>4.2招标人不提供招标文件邮寄服务，招标文件不收取费用。</w:t>
      </w:r>
    </w:p>
    <w:p w:rsidR="001514E2" w:rsidRDefault="001514E2" w:rsidP="001514E2">
      <w:pPr>
        <w:spacing w:line="460" w:lineRule="exact"/>
        <w:rPr>
          <w:rFonts w:ascii="仿宋" w:eastAsia="仿宋" w:hAnsi="仿宋"/>
          <w:kern w:val="0"/>
          <w:sz w:val="24"/>
          <w:szCs w:val="24"/>
        </w:rPr>
      </w:pPr>
      <w:r>
        <w:rPr>
          <w:rFonts w:ascii="仿宋" w:eastAsia="仿宋" w:hAnsi="仿宋" w:hint="eastAsia"/>
          <w:kern w:val="0"/>
          <w:sz w:val="24"/>
          <w:szCs w:val="24"/>
        </w:rPr>
        <w:t xml:space="preserve">4.3无论投标结果如何，在投标过程中所产生的一切费用，均由投标人承担。无论是否中标，投标人的投标文件概不退还。  </w:t>
      </w:r>
    </w:p>
    <w:p w:rsidR="001514E2" w:rsidRDefault="001514E2" w:rsidP="001514E2">
      <w:pPr>
        <w:spacing w:line="460" w:lineRule="exact"/>
        <w:rPr>
          <w:rFonts w:ascii="仿宋" w:eastAsia="仿宋" w:hAnsi="仿宋"/>
          <w:b/>
          <w:sz w:val="24"/>
          <w:szCs w:val="24"/>
        </w:rPr>
      </w:pPr>
      <w:r>
        <w:rPr>
          <w:rFonts w:ascii="仿宋" w:eastAsia="仿宋" w:hAnsi="仿宋" w:hint="eastAsia"/>
          <w:b/>
          <w:sz w:val="24"/>
          <w:szCs w:val="24"/>
        </w:rPr>
        <w:t>5.投标保证金</w:t>
      </w:r>
    </w:p>
    <w:p w:rsidR="001514E2" w:rsidRDefault="001514E2" w:rsidP="001514E2">
      <w:pPr>
        <w:spacing w:line="460" w:lineRule="exact"/>
        <w:rPr>
          <w:rFonts w:ascii="仿宋" w:eastAsia="仿宋" w:hAnsi="仿宋"/>
          <w:kern w:val="0"/>
          <w:sz w:val="24"/>
          <w:szCs w:val="24"/>
        </w:rPr>
      </w:pPr>
      <w:r>
        <w:rPr>
          <w:rFonts w:ascii="仿宋" w:eastAsia="仿宋" w:hAnsi="仿宋" w:hint="eastAsia"/>
          <w:kern w:val="0"/>
          <w:sz w:val="24"/>
          <w:szCs w:val="24"/>
        </w:rPr>
        <w:t>5.1投标保证金的金额：</w:t>
      </w:r>
      <w:r>
        <w:rPr>
          <w:rFonts w:ascii="Calibri" w:eastAsia="仿宋" w:hAnsi="Calibri" w:cs="Calibri"/>
          <w:kern w:val="0"/>
          <w:sz w:val="24"/>
          <w:szCs w:val="24"/>
        </w:rPr>
        <w:t>¥</w:t>
      </w:r>
      <w:r>
        <w:rPr>
          <w:rFonts w:ascii="仿宋" w:eastAsia="仿宋" w:hAnsi="仿宋"/>
          <w:kern w:val="0"/>
          <w:sz w:val="24"/>
          <w:szCs w:val="24"/>
        </w:rPr>
        <w:t>20000.00</w:t>
      </w:r>
      <w:r>
        <w:rPr>
          <w:rFonts w:ascii="仿宋" w:eastAsia="仿宋" w:hAnsi="仿宋" w:hint="eastAsia"/>
          <w:kern w:val="0"/>
          <w:sz w:val="24"/>
          <w:szCs w:val="24"/>
        </w:rPr>
        <w:t>元（人民币大写：贰万元）；投标人须于2021年6月29   日1</w:t>
      </w:r>
      <w:r w:rsidR="00E340E2">
        <w:rPr>
          <w:rFonts w:ascii="仿宋" w:eastAsia="仿宋" w:hAnsi="仿宋" w:hint="eastAsia"/>
          <w:kern w:val="0"/>
          <w:sz w:val="24"/>
          <w:szCs w:val="24"/>
        </w:rPr>
        <w:t>8</w:t>
      </w:r>
      <w:r>
        <w:rPr>
          <w:rFonts w:ascii="仿宋" w:eastAsia="仿宋" w:hAnsi="仿宋" w:hint="eastAsia"/>
          <w:kern w:val="0"/>
          <w:sz w:val="24"/>
          <w:szCs w:val="24"/>
        </w:rPr>
        <w:t>:</w:t>
      </w:r>
      <w:r w:rsidR="00E340E2">
        <w:rPr>
          <w:rFonts w:ascii="仿宋" w:eastAsia="仿宋" w:hAnsi="仿宋" w:hint="eastAsia"/>
          <w:kern w:val="0"/>
          <w:sz w:val="24"/>
          <w:szCs w:val="24"/>
        </w:rPr>
        <w:t>0</w:t>
      </w:r>
      <w:r>
        <w:rPr>
          <w:rFonts w:ascii="仿宋" w:eastAsia="仿宋" w:hAnsi="仿宋" w:hint="eastAsia"/>
          <w:kern w:val="0"/>
          <w:sz w:val="24"/>
          <w:szCs w:val="24"/>
        </w:rPr>
        <w:t>0前（北京时间）以转账方式缴纳投标保证金</w:t>
      </w:r>
      <w:r w:rsidR="00EB0CAE">
        <w:rPr>
          <w:rFonts w:ascii="仿宋" w:eastAsia="仿宋" w:hAnsi="仿宋" w:hint="eastAsia"/>
          <w:kern w:val="0"/>
          <w:sz w:val="24"/>
          <w:szCs w:val="24"/>
        </w:rPr>
        <w:t>（以招标方收到时间为准）</w:t>
      </w:r>
      <w:r>
        <w:rPr>
          <w:rFonts w:ascii="仿宋" w:eastAsia="仿宋" w:hAnsi="仿宋" w:hint="eastAsia"/>
          <w:kern w:val="0"/>
          <w:sz w:val="24"/>
          <w:szCs w:val="24"/>
        </w:rPr>
        <w:t>，投标人转账时请在转账凭证用途栏上注明本项目名称</w:t>
      </w:r>
      <w:r w:rsidR="00EB0CAE">
        <w:rPr>
          <w:rFonts w:ascii="仿宋" w:eastAsia="仿宋" w:hAnsi="仿宋" w:hint="eastAsia"/>
          <w:kern w:val="0"/>
          <w:sz w:val="24"/>
          <w:szCs w:val="24"/>
        </w:rPr>
        <w:t>，逾期缴纳的保证金无效</w:t>
      </w:r>
      <w:r>
        <w:rPr>
          <w:rFonts w:ascii="仿宋" w:eastAsia="仿宋" w:hAnsi="仿宋" w:hint="eastAsia"/>
          <w:kern w:val="0"/>
          <w:sz w:val="24"/>
          <w:szCs w:val="24"/>
        </w:rPr>
        <w:t>。</w:t>
      </w:r>
    </w:p>
    <w:p w:rsidR="001514E2" w:rsidRDefault="001514E2" w:rsidP="001514E2">
      <w:pPr>
        <w:spacing w:line="460" w:lineRule="exact"/>
        <w:rPr>
          <w:rFonts w:ascii="仿宋" w:eastAsia="仿宋" w:hAnsi="仿宋"/>
          <w:kern w:val="0"/>
          <w:sz w:val="24"/>
          <w:szCs w:val="24"/>
        </w:rPr>
      </w:pPr>
      <w:r>
        <w:rPr>
          <w:rFonts w:ascii="仿宋" w:eastAsia="仿宋" w:hAnsi="仿宋" w:hint="eastAsia"/>
          <w:kern w:val="0"/>
          <w:sz w:val="24"/>
          <w:szCs w:val="24"/>
        </w:rPr>
        <w:t>5.2投标保证金交纳账户信息如下，开户单位：四川天马玻璃有限公司；开户行：中国工商银行射洪支行；账号：2310464109020103760。</w:t>
      </w:r>
    </w:p>
    <w:p w:rsidR="001514E2" w:rsidRDefault="001514E2" w:rsidP="001514E2">
      <w:pPr>
        <w:spacing w:line="460" w:lineRule="exact"/>
        <w:rPr>
          <w:rFonts w:ascii="仿宋" w:eastAsia="仿宋" w:hAnsi="仿宋"/>
          <w:kern w:val="0"/>
          <w:sz w:val="24"/>
          <w:szCs w:val="24"/>
        </w:rPr>
      </w:pPr>
      <w:r>
        <w:rPr>
          <w:rFonts w:ascii="仿宋" w:eastAsia="仿宋" w:hAnsi="仿宋" w:hint="eastAsia"/>
          <w:kern w:val="0"/>
          <w:sz w:val="24"/>
          <w:szCs w:val="24"/>
        </w:rPr>
        <w:t>5.3保证金退还：若未中标，招标人确定中标人后30日内一次性不计利息按原渠道退还该投标保证金；若中标，则投标保证金转为合同履约保证金，保险期限（含附加保证期）到期且保险事项终结后，招标人即返还履约保证金（不计利息）。若投标人在投标过程中存在串标、围标或中标后拒签合同等违法违规行为，或中标人拒绝签订合同或不按期履约，招标人有权取消其中标资格，并没收其投标保证金。</w:t>
      </w:r>
    </w:p>
    <w:p w:rsidR="001514E2" w:rsidRDefault="001514E2" w:rsidP="001514E2">
      <w:pPr>
        <w:spacing w:line="460" w:lineRule="exact"/>
        <w:rPr>
          <w:rFonts w:ascii="仿宋" w:eastAsia="仿宋" w:hAnsi="仿宋"/>
          <w:b/>
          <w:sz w:val="24"/>
          <w:szCs w:val="24"/>
        </w:rPr>
      </w:pPr>
      <w:bookmarkStart w:id="72" w:name="_Toc482973167"/>
      <w:bookmarkStart w:id="73" w:name="_Toc482973272"/>
      <w:bookmarkStart w:id="74" w:name="_Toc485069428"/>
      <w:bookmarkStart w:id="75" w:name="_Toc485293261"/>
      <w:bookmarkStart w:id="76" w:name="_Toc200359431"/>
      <w:bookmarkStart w:id="77" w:name="_Toc287607732"/>
      <w:bookmarkStart w:id="78" w:name="_Toc482972882"/>
      <w:bookmarkStart w:id="79" w:name="_Toc277082540"/>
      <w:bookmarkStart w:id="80" w:name="_Toc410045759"/>
      <w:bookmarkStart w:id="81" w:name="_Toc224103303"/>
      <w:bookmarkStart w:id="82" w:name="_Toc200359242"/>
      <w:r>
        <w:rPr>
          <w:rFonts w:ascii="仿宋" w:eastAsia="仿宋" w:hAnsi="仿宋"/>
          <w:b/>
          <w:sz w:val="24"/>
          <w:szCs w:val="24"/>
        </w:rPr>
        <w:t xml:space="preserve">6. </w:t>
      </w:r>
      <w:r>
        <w:rPr>
          <w:rFonts w:ascii="仿宋" w:eastAsia="仿宋" w:hAnsi="仿宋" w:hint="eastAsia"/>
          <w:b/>
          <w:sz w:val="24"/>
          <w:szCs w:val="24"/>
        </w:rPr>
        <w:t>投标文件的递交</w:t>
      </w:r>
      <w:bookmarkEnd w:id="72"/>
      <w:bookmarkEnd w:id="73"/>
      <w:bookmarkEnd w:id="74"/>
      <w:bookmarkEnd w:id="75"/>
      <w:bookmarkEnd w:id="76"/>
      <w:bookmarkEnd w:id="77"/>
      <w:bookmarkEnd w:id="78"/>
      <w:bookmarkEnd w:id="79"/>
      <w:bookmarkEnd w:id="80"/>
      <w:bookmarkEnd w:id="81"/>
      <w:bookmarkEnd w:id="82"/>
    </w:p>
    <w:p w:rsidR="001514E2" w:rsidRDefault="001514E2" w:rsidP="001514E2">
      <w:pPr>
        <w:spacing w:line="460" w:lineRule="exact"/>
        <w:rPr>
          <w:rFonts w:ascii="仿宋" w:eastAsia="仿宋" w:hAnsi="仿宋" w:cs="宋体"/>
          <w:bCs/>
          <w:kern w:val="0"/>
          <w:sz w:val="24"/>
          <w:szCs w:val="24"/>
        </w:rPr>
      </w:pPr>
      <w:bookmarkStart w:id="83" w:name="_Toc482972885"/>
      <w:bookmarkStart w:id="84" w:name="_Toc482973170"/>
      <w:bookmarkStart w:id="85" w:name="_Toc482973275"/>
      <w:bookmarkStart w:id="86" w:name="_Toc485069431"/>
      <w:bookmarkStart w:id="87" w:name="_Toc277082541"/>
      <w:bookmarkStart w:id="88" w:name="_Toc485293264"/>
      <w:bookmarkStart w:id="89" w:name="_Toc410045760"/>
      <w:bookmarkStart w:id="90" w:name="_Toc200359243"/>
      <w:bookmarkStart w:id="91" w:name="_Toc224103304"/>
      <w:bookmarkStart w:id="92" w:name="_Toc287607733"/>
      <w:bookmarkStart w:id="93" w:name="_Toc200359432"/>
      <w:r>
        <w:rPr>
          <w:rFonts w:ascii="仿宋" w:eastAsia="仿宋" w:hAnsi="仿宋" w:cs="宋体"/>
          <w:bCs/>
          <w:kern w:val="0"/>
          <w:sz w:val="24"/>
          <w:szCs w:val="24"/>
        </w:rPr>
        <w:lastRenderedPageBreak/>
        <w:t>6</w:t>
      </w:r>
      <w:r>
        <w:rPr>
          <w:rFonts w:ascii="仿宋" w:eastAsia="仿宋" w:hAnsi="仿宋" w:cs="宋体" w:hint="eastAsia"/>
          <w:bCs/>
          <w:kern w:val="0"/>
          <w:sz w:val="24"/>
          <w:szCs w:val="24"/>
        </w:rPr>
        <w:t>.1 投标文件递交的截止时间（投标截止时间，下同）：</w:t>
      </w:r>
      <w:r>
        <w:rPr>
          <w:rFonts w:ascii="仿宋" w:eastAsia="仿宋" w:hAnsi="仿宋" w:cs="宋体" w:hint="eastAsia"/>
          <w:bCs/>
          <w:kern w:val="0"/>
          <w:sz w:val="24"/>
          <w:szCs w:val="24"/>
          <w:u w:val="single"/>
        </w:rPr>
        <w:t xml:space="preserve"> 2021 </w:t>
      </w:r>
      <w:r>
        <w:rPr>
          <w:rFonts w:ascii="仿宋" w:eastAsia="仿宋" w:hAnsi="仿宋" w:cs="宋体" w:hint="eastAsia"/>
          <w:bCs/>
          <w:kern w:val="0"/>
          <w:sz w:val="24"/>
          <w:szCs w:val="24"/>
        </w:rPr>
        <w:t>年</w:t>
      </w:r>
      <w:r w:rsidR="00E340E2">
        <w:rPr>
          <w:rFonts w:ascii="仿宋" w:eastAsia="仿宋" w:hAnsi="仿宋" w:cs="宋体" w:hint="eastAsia"/>
          <w:bCs/>
          <w:kern w:val="0"/>
          <w:sz w:val="24"/>
          <w:szCs w:val="24"/>
          <w:u w:val="single"/>
        </w:rPr>
        <w:t>7</w:t>
      </w:r>
      <w:r w:rsidRPr="002F4704">
        <w:rPr>
          <w:rFonts w:ascii="仿宋" w:eastAsia="仿宋" w:hAnsi="仿宋" w:cs="宋体" w:hint="eastAsia"/>
          <w:bCs/>
          <w:kern w:val="0"/>
          <w:sz w:val="24"/>
          <w:szCs w:val="24"/>
          <w:u w:val="single"/>
        </w:rPr>
        <w:t xml:space="preserve"> </w:t>
      </w:r>
      <w:r>
        <w:rPr>
          <w:rFonts w:ascii="仿宋" w:eastAsia="仿宋" w:hAnsi="仿宋" w:cs="宋体" w:hint="eastAsia"/>
          <w:bCs/>
          <w:kern w:val="0"/>
          <w:sz w:val="24"/>
          <w:szCs w:val="24"/>
        </w:rPr>
        <w:t>月</w:t>
      </w:r>
      <w:r>
        <w:rPr>
          <w:rFonts w:ascii="仿宋" w:eastAsia="仿宋" w:hAnsi="仿宋" w:cs="宋体" w:hint="eastAsia"/>
          <w:bCs/>
          <w:kern w:val="0"/>
          <w:sz w:val="24"/>
          <w:szCs w:val="24"/>
          <w:u w:val="single"/>
        </w:rPr>
        <w:t xml:space="preserve"> </w:t>
      </w:r>
      <w:r w:rsidR="00E340E2">
        <w:rPr>
          <w:rFonts w:ascii="仿宋" w:eastAsia="仿宋" w:hAnsi="仿宋" w:cs="宋体" w:hint="eastAsia"/>
          <w:bCs/>
          <w:kern w:val="0"/>
          <w:sz w:val="24"/>
          <w:szCs w:val="24"/>
          <w:u w:val="single"/>
        </w:rPr>
        <w:t>2</w:t>
      </w:r>
      <w:r>
        <w:rPr>
          <w:rFonts w:ascii="仿宋" w:eastAsia="仿宋" w:hAnsi="仿宋" w:cs="宋体" w:hint="eastAsia"/>
          <w:bCs/>
          <w:kern w:val="0"/>
          <w:sz w:val="24"/>
          <w:szCs w:val="24"/>
        </w:rPr>
        <w:t>日</w:t>
      </w:r>
      <w:r>
        <w:rPr>
          <w:rFonts w:ascii="仿宋" w:eastAsia="仿宋" w:hAnsi="仿宋" w:cs="宋体" w:hint="eastAsia"/>
          <w:bCs/>
          <w:kern w:val="0"/>
          <w:sz w:val="24"/>
          <w:szCs w:val="24"/>
          <w:u w:val="single"/>
        </w:rPr>
        <w:t xml:space="preserve"> </w:t>
      </w:r>
      <w:r w:rsidR="00E340E2">
        <w:rPr>
          <w:rFonts w:ascii="仿宋" w:eastAsia="仿宋" w:hAnsi="仿宋" w:cs="宋体" w:hint="eastAsia"/>
          <w:bCs/>
          <w:kern w:val="0"/>
          <w:sz w:val="24"/>
          <w:szCs w:val="24"/>
          <w:u w:val="single"/>
        </w:rPr>
        <w:t>09</w:t>
      </w:r>
      <w:r>
        <w:rPr>
          <w:rFonts w:ascii="仿宋" w:eastAsia="仿宋" w:hAnsi="仿宋" w:cs="宋体" w:hint="eastAsia"/>
          <w:bCs/>
          <w:kern w:val="0"/>
          <w:sz w:val="24"/>
          <w:szCs w:val="24"/>
          <w:u w:val="single"/>
        </w:rPr>
        <w:t xml:space="preserve"> </w:t>
      </w:r>
      <w:r>
        <w:rPr>
          <w:rFonts w:ascii="仿宋" w:eastAsia="仿宋" w:hAnsi="仿宋" w:cs="宋体" w:hint="eastAsia"/>
          <w:bCs/>
          <w:kern w:val="0"/>
          <w:sz w:val="24"/>
          <w:szCs w:val="24"/>
        </w:rPr>
        <w:t>时</w:t>
      </w:r>
      <w:r>
        <w:rPr>
          <w:rFonts w:ascii="仿宋" w:eastAsia="仿宋" w:hAnsi="仿宋" w:cs="宋体" w:hint="eastAsia"/>
          <w:bCs/>
          <w:kern w:val="0"/>
          <w:sz w:val="24"/>
          <w:szCs w:val="24"/>
          <w:u w:val="single"/>
        </w:rPr>
        <w:t xml:space="preserve"> 30 </w:t>
      </w:r>
      <w:r>
        <w:rPr>
          <w:rFonts w:ascii="仿宋" w:eastAsia="仿宋" w:hAnsi="仿宋" w:cs="宋体" w:hint="eastAsia"/>
          <w:bCs/>
          <w:kern w:val="0"/>
          <w:sz w:val="24"/>
          <w:szCs w:val="24"/>
        </w:rPr>
        <w:t>分（北京时间）。</w:t>
      </w:r>
    </w:p>
    <w:p w:rsidR="001514E2" w:rsidRDefault="001514E2" w:rsidP="001514E2">
      <w:pPr>
        <w:spacing w:line="460" w:lineRule="exact"/>
        <w:rPr>
          <w:rFonts w:ascii="仿宋" w:eastAsia="仿宋" w:hAnsi="仿宋" w:cs="宋体"/>
          <w:bCs/>
          <w:kern w:val="0"/>
          <w:sz w:val="24"/>
          <w:szCs w:val="24"/>
        </w:rPr>
      </w:pPr>
      <w:r>
        <w:rPr>
          <w:rFonts w:ascii="仿宋" w:eastAsia="仿宋" w:hAnsi="仿宋" w:cs="宋体"/>
          <w:bCs/>
          <w:kern w:val="0"/>
          <w:sz w:val="24"/>
          <w:szCs w:val="24"/>
        </w:rPr>
        <w:t>6</w:t>
      </w:r>
      <w:r>
        <w:rPr>
          <w:rFonts w:ascii="仿宋" w:eastAsia="仿宋" w:hAnsi="仿宋" w:cs="宋体" w:hint="eastAsia"/>
          <w:bCs/>
          <w:kern w:val="0"/>
          <w:sz w:val="24"/>
          <w:szCs w:val="24"/>
        </w:rPr>
        <w:t>.2 投标文件递交地点：四川天马玻璃有限公司招标采购委员会办公室（采购部）。</w:t>
      </w:r>
    </w:p>
    <w:p w:rsidR="001514E2" w:rsidRDefault="001514E2" w:rsidP="001514E2">
      <w:pPr>
        <w:spacing w:line="460" w:lineRule="exact"/>
        <w:rPr>
          <w:rFonts w:ascii="仿宋" w:eastAsia="仿宋" w:hAnsi="仿宋" w:cs="宋体"/>
          <w:bCs/>
          <w:kern w:val="0"/>
          <w:sz w:val="24"/>
          <w:szCs w:val="24"/>
        </w:rPr>
      </w:pPr>
      <w:r>
        <w:rPr>
          <w:rFonts w:ascii="仿宋" w:eastAsia="仿宋" w:hAnsi="仿宋" w:cs="宋体" w:hint="eastAsia"/>
          <w:bCs/>
          <w:kern w:val="0"/>
          <w:sz w:val="24"/>
          <w:szCs w:val="24"/>
        </w:rPr>
        <w:t>6.</w:t>
      </w:r>
      <w:r>
        <w:rPr>
          <w:rFonts w:ascii="仿宋" w:eastAsia="仿宋" w:hAnsi="仿宋" w:cs="宋体"/>
          <w:bCs/>
          <w:kern w:val="0"/>
          <w:sz w:val="24"/>
          <w:szCs w:val="24"/>
        </w:rPr>
        <w:t>3</w:t>
      </w:r>
      <w:r>
        <w:rPr>
          <w:rFonts w:ascii="仿宋" w:eastAsia="仿宋" w:hAnsi="仿宋" w:cs="宋体" w:hint="eastAsia"/>
          <w:bCs/>
          <w:kern w:val="0"/>
          <w:sz w:val="24"/>
          <w:szCs w:val="24"/>
        </w:rPr>
        <w:t>逾期送达的、不按照招标文件要求密封的或者未送达指定地点的投标文件，招标人不予受理。以邮寄方式递交的，以招标人签收时间为准。</w:t>
      </w:r>
    </w:p>
    <w:p w:rsidR="001514E2" w:rsidRDefault="001514E2" w:rsidP="001514E2">
      <w:pPr>
        <w:spacing w:line="460" w:lineRule="exact"/>
        <w:rPr>
          <w:rFonts w:ascii="仿宋" w:eastAsia="仿宋" w:hAnsi="仿宋" w:cs="宋体"/>
          <w:bCs/>
          <w:kern w:val="0"/>
          <w:sz w:val="24"/>
          <w:szCs w:val="24"/>
        </w:rPr>
      </w:pPr>
      <w:r>
        <w:rPr>
          <w:rFonts w:ascii="仿宋" w:eastAsia="仿宋" w:hAnsi="仿宋" w:cs="宋体" w:hint="eastAsia"/>
          <w:bCs/>
          <w:kern w:val="0"/>
          <w:sz w:val="24"/>
          <w:szCs w:val="24"/>
        </w:rPr>
        <w:t>6.</w:t>
      </w:r>
      <w:r>
        <w:rPr>
          <w:rFonts w:ascii="仿宋" w:eastAsia="仿宋" w:hAnsi="仿宋" w:cs="宋体"/>
          <w:bCs/>
          <w:kern w:val="0"/>
          <w:sz w:val="24"/>
          <w:szCs w:val="24"/>
        </w:rPr>
        <w:t>4</w:t>
      </w:r>
      <w:r>
        <w:rPr>
          <w:rFonts w:ascii="仿宋" w:eastAsia="仿宋" w:hAnsi="仿宋" w:cs="宋体" w:hint="eastAsia"/>
          <w:bCs/>
          <w:kern w:val="0"/>
          <w:sz w:val="24"/>
          <w:szCs w:val="24"/>
        </w:rPr>
        <w:t>投标有效期为投标截止时间之日起90日（日历天）</w:t>
      </w:r>
    </w:p>
    <w:p w:rsidR="001514E2" w:rsidRDefault="001514E2" w:rsidP="001514E2">
      <w:pPr>
        <w:spacing w:line="460" w:lineRule="exact"/>
        <w:rPr>
          <w:rFonts w:ascii="仿宋" w:eastAsia="仿宋" w:hAnsi="仿宋"/>
          <w:b/>
          <w:sz w:val="24"/>
          <w:szCs w:val="24"/>
        </w:rPr>
      </w:pPr>
      <w:r>
        <w:rPr>
          <w:rFonts w:ascii="仿宋" w:eastAsia="仿宋" w:hAnsi="仿宋" w:hint="eastAsia"/>
          <w:b/>
          <w:sz w:val="24"/>
          <w:szCs w:val="24"/>
        </w:rPr>
        <w:t>7．开标日期及地点、评标办法</w:t>
      </w:r>
    </w:p>
    <w:p w:rsidR="001514E2" w:rsidRDefault="001514E2" w:rsidP="001514E2">
      <w:pPr>
        <w:spacing w:line="460" w:lineRule="exact"/>
        <w:rPr>
          <w:rFonts w:ascii="仿宋" w:eastAsia="仿宋" w:hAnsi="仿宋" w:cs="宋体"/>
          <w:bCs/>
          <w:kern w:val="0"/>
          <w:sz w:val="24"/>
          <w:szCs w:val="24"/>
        </w:rPr>
      </w:pPr>
      <w:r>
        <w:rPr>
          <w:rFonts w:ascii="仿宋" w:eastAsia="仿宋" w:hAnsi="仿宋" w:cs="宋体" w:hint="eastAsia"/>
          <w:bCs/>
          <w:kern w:val="0"/>
          <w:sz w:val="24"/>
          <w:szCs w:val="24"/>
        </w:rPr>
        <w:t>7.1开标日期：2021年</w:t>
      </w:r>
      <w:r w:rsidR="00E340E2">
        <w:rPr>
          <w:rFonts w:ascii="仿宋" w:eastAsia="仿宋" w:hAnsi="仿宋" w:cs="宋体" w:hint="eastAsia"/>
          <w:bCs/>
          <w:kern w:val="0"/>
          <w:sz w:val="24"/>
          <w:szCs w:val="24"/>
        </w:rPr>
        <w:t>7</w:t>
      </w:r>
      <w:r>
        <w:rPr>
          <w:rFonts w:ascii="仿宋" w:eastAsia="仿宋" w:hAnsi="仿宋" w:cs="宋体" w:hint="eastAsia"/>
          <w:bCs/>
          <w:kern w:val="0"/>
          <w:sz w:val="24"/>
          <w:szCs w:val="24"/>
        </w:rPr>
        <w:t>月</w:t>
      </w:r>
      <w:r w:rsidR="00E340E2">
        <w:rPr>
          <w:rFonts w:ascii="仿宋" w:eastAsia="仿宋" w:hAnsi="仿宋" w:cs="宋体" w:hint="eastAsia"/>
          <w:bCs/>
          <w:kern w:val="0"/>
          <w:sz w:val="24"/>
          <w:szCs w:val="24"/>
        </w:rPr>
        <w:t>2</w:t>
      </w:r>
      <w:r>
        <w:rPr>
          <w:rFonts w:ascii="仿宋" w:eastAsia="仿宋" w:hAnsi="仿宋" w:cs="宋体" w:hint="eastAsia"/>
          <w:bCs/>
          <w:kern w:val="0"/>
          <w:sz w:val="24"/>
          <w:szCs w:val="24"/>
        </w:rPr>
        <w:t>日9</w:t>
      </w:r>
      <w:r w:rsidR="00E340E2">
        <w:rPr>
          <w:rFonts w:ascii="仿宋" w:eastAsia="仿宋" w:hAnsi="仿宋" w:cs="宋体" w:hint="eastAsia"/>
          <w:bCs/>
          <w:kern w:val="0"/>
          <w:sz w:val="24"/>
          <w:szCs w:val="24"/>
        </w:rPr>
        <w:t>:30分</w:t>
      </w:r>
      <w:r>
        <w:rPr>
          <w:rFonts w:ascii="仿宋" w:eastAsia="仿宋" w:hAnsi="仿宋" w:cs="宋体" w:hint="eastAsia"/>
          <w:bCs/>
          <w:kern w:val="0"/>
          <w:sz w:val="24"/>
          <w:szCs w:val="24"/>
        </w:rPr>
        <w:t>(暂定)，如有变化以招标人另行通知为准。</w:t>
      </w:r>
    </w:p>
    <w:p w:rsidR="001514E2" w:rsidRDefault="001514E2" w:rsidP="001514E2">
      <w:pPr>
        <w:spacing w:line="460" w:lineRule="exact"/>
        <w:rPr>
          <w:rFonts w:ascii="仿宋" w:eastAsia="仿宋" w:hAnsi="仿宋" w:cs="宋体"/>
          <w:bCs/>
          <w:kern w:val="0"/>
          <w:sz w:val="24"/>
          <w:szCs w:val="24"/>
        </w:rPr>
      </w:pPr>
      <w:r>
        <w:rPr>
          <w:rFonts w:ascii="仿宋" w:eastAsia="仿宋" w:hAnsi="仿宋" w:cs="宋体" w:hint="eastAsia"/>
          <w:bCs/>
          <w:kern w:val="0"/>
          <w:sz w:val="24"/>
          <w:szCs w:val="24"/>
        </w:rPr>
        <w:t>7.2开标地点：四川天马玻璃有限公司四楼会议室（暂定）。</w:t>
      </w:r>
    </w:p>
    <w:p w:rsidR="001514E2" w:rsidRDefault="001514E2" w:rsidP="001514E2">
      <w:pPr>
        <w:spacing w:line="460" w:lineRule="exact"/>
        <w:rPr>
          <w:rFonts w:ascii="仿宋" w:eastAsia="仿宋" w:hAnsi="仿宋" w:cs="宋体"/>
          <w:bCs/>
          <w:kern w:val="0"/>
          <w:sz w:val="24"/>
          <w:szCs w:val="24"/>
        </w:rPr>
      </w:pPr>
      <w:r>
        <w:rPr>
          <w:rFonts w:ascii="仿宋" w:eastAsia="仿宋" w:hAnsi="仿宋" w:cs="宋体" w:hint="eastAsia"/>
          <w:bCs/>
          <w:kern w:val="0"/>
          <w:sz w:val="24"/>
          <w:szCs w:val="24"/>
        </w:rPr>
        <w:t>7.3评标办法：</w:t>
      </w:r>
      <w:r w:rsidR="003F5C8E">
        <w:rPr>
          <w:rFonts w:ascii="仿宋" w:eastAsia="仿宋" w:hAnsi="仿宋" w:cs="宋体" w:hint="eastAsia"/>
          <w:bCs/>
          <w:kern w:val="0"/>
          <w:sz w:val="24"/>
          <w:szCs w:val="24"/>
        </w:rPr>
        <w:t>招标人第一轮对</w:t>
      </w:r>
      <w:r w:rsidR="003F5C8E" w:rsidRPr="003F5C8E">
        <w:rPr>
          <w:rFonts w:ascii="仿宋" w:eastAsia="仿宋" w:hAnsi="仿宋" w:cs="宋体" w:hint="eastAsia"/>
          <w:bCs/>
          <w:kern w:val="0"/>
          <w:sz w:val="24"/>
          <w:szCs w:val="24"/>
        </w:rPr>
        <w:t>投标人</w:t>
      </w:r>
      <w:r w:rsidR="003F5C8E">
        <w:rPr>
          <w:rFonts w:ascii="仿宋" w:eastAsia="仿宋" w:hAnsi="仿宋" w:cs="宋体" w:hint="eastAsia"/>
          <w:bCs/>
          <w:kern w:val="0"/>
          <w:sz w:val="24"/>
          <w:szCs w:val="24"/>
        </w:rPr>
        <w:t>进行技术评标</w:t>
      </w:r>
      <w:r>
        <w:rPr>
          <w:rFonts w:ascii="仿宋" w:eastAsia="仿宋" w:hAnsi="仿宋" w:cs="宋体" w:hint="eastAsia"/>
          <w:bCs/>
          <w:kern w:val="0"/>
          <w:sz w:val="24"/>
          <w:szCs w:val="24"/>
        </w:rPr>
        <w:t>，</w:t>
      </w:r>
      <w:r w:rsidR="00542E26">
        <w:rPr>
          <w:rFonts w:ascii="仿宋" w:eastAsia="仿宋" w:hAnsi="仿宋" w:cs="宋体" w:hint="eastAsia"/>
          <w:bCs/>
          <w:kern w:val="0"/>
          <w:sz w:val="24"/>
          <w:szCs w:val="24"/>
        </w:rPr>
        <w:t>只对</w:t>
      </w:r>
      <w:r w:rsidR="003F5C8E">
        <w:rPr>
          <w:rFonts w:ascii="仿宋" w:eastAsia="仿宋" w:hAnsi="仿宋" w:cs="宋体" w:hint="eastAsia"/>
          <w:bCs/>
          <w:kern w:val="0"/>
          <w:sz w:val="24"/>
          <w:szCs w:val="24"/>
        </w:rPr>
        <w:t>技术评标合格后的投标人进入第二轮商务评标，按最低价格中标。</w:t>
      </w:r>
      <w:r>
        <w:rPr>
          <w:rFonts w:ascii="仿宋" w:eastAsia="仿宋" w:hAnsi="仿宋" w:cs="宋体" w:hint="eastAsia"/>
          <w:bCs/>
          <w:kern w:val="0"/>
          <w:sz w:val="24"/>
          <w:szCs w:val="24"/>
        </w:rPr>
        <w:t>招标人对投标书实行保密管理，概不退还。中标人应在收到中标通知书之日起</w:t>
      </w:r>
      <w:r>
        <w:rPr>
          <w:rFonts w:ascii="仿宋" w:eastAsia="仿宋" w:hAnsi="仿宋" w:cs="宋体"/>
          <w:bCs/>
          <w:kern w:val="0"/>
          <w:sz w:val="24"/>
          <w:szCs w:val="24"/>
        </w:rPr>
        <w:t>5</w:t>
      </w:r>
      <w:r>
        <w:rPr>
          <w:rFonts w:ascii="仿宋" w:eastAsia="仿宋" w:hAnsi="仿宋" w:cs="宋体" w:hint="eastAsia"/>
          <w:bCs/>
          <w:kern w:val="0"/>
          <w:sz w:val="24"/>
          <w:szCs w:val="24"/>
        </w:rPr>
        <w:t>个工作日内按招标人要求签订合同。</w:t>
      </w:r>
    </w:p>
    <w:p w:rsidR="001514E2" w:rsidRDefault="001514E2" w:rsidP="001514E2">
      <w:pPr>
        <w:spacing w:line="460" w:lineRule="exact"/>
        <w:rPr>
          <w:rFonts w:ascii="仿宋" w:eastAsia="仿宋" w:hAnsi="仿宋"/>
          <w:bCs/>
          <w:kern w:val="0"/>
          <w:sz w:val="24"/>
          <w:szCs w:val="24"/>
        </w:rPr>
      </w:pPr>
      <w:r>
        <w:rPr>
          <w:rFonts w:ascii="仿宋" w:eastAsia="仿宋" w:hAnsi="仿宋"/>
          <w:b/>
          <w:sz w:val="24"/>
          <w:szCs w:val="24"/>
        </w:rPr>
        <w:t xml:space="preserve">8. </w:t>
      </w:r>
      <w:r>
        <w:rPr>
          <w:rFonts w:ascii="仿宋" w:eastAsia="仿宋" w:hAnsi="仿宋" w:hint="eastAsia"/>
          <w:b/>
          <w:sz w:val="24"/>
          <w:szCs w:val="24"/>
        </w:rPr>
        <w:t>发布公告的媒介</w:t>
      </w:r>
      <w:bookmarkEnd w:id="83"/>
      <w:bookmarkEnd w:id="84"/>
      <w:bookmarkEnd w:id="85"/>
      <w:bookmarkEnd w:id="86"/>
      <w:bookmarkEnd w:id="87"/>
      <w:bookmarkEnd w:id="88"/>
      <w:bookmarkEnd w:id="89"/>
      <w:bookmarkEnd w:id="90"/>
      <w:bookmarkEnd w:id="91"/>
      <w:bookmarkEnd w:id="92"/>
      <w:bookmarkEnd w:id="93"/>
    </w:p>
    <w:p w:rsidR="001514E2" w:rsidRDefault="001514E2" w:rsidP="001514E2">
      <w:pPr>
        <w:spacing w:line="460" w:lineRule="exact"/>
        <w:ind w:firstLineChars="150" w:firstLine="360"/>
        <w:rPr>
          <w:rFonts w:ascii="仿宋" w:eastAsia="仿宋" w:hAnsi="仿宋"/>
          <w:sz w:val="24"/>
          <w:szCs w:val="24"/>
        </w:rPr>
      </w:pPr>
      <w:bookmarkStart w:id="94" w:name="_Toc482972886"/>
      <w:bookmarkStart w:id="95" w:name="_Toc482973171"/>
      <w:bookmarkStart w:id="96" w:name="_Toc482973276"/>
      <w:bookmarkStart w:id="97" w:name="_Toc485069432"/>
      <w:bookmarkStart w:id="98" w:name="_Toc485293265"/>
      <w:r>
        <w:rPr>
          <w:rFonts w:ascii="仿宋" w:eastAsia="仿宋" w:hAnsi="仿宋" w:hint="eastAsia"/>
          <w:sz w:val="24"/>
          <w:szCs w:val="24"/>
        </w:rPr>
        <w:t>本次招标公告同时在四川天马玻璃有限公司官网 （http://www.smglass.com.cn）、舍得酒业股份有限公司官网（http://www.tuopaishede.cn）、中国招标采购导航网（http://www.okcis.cn）上发布。</w:t>
      </w:r>
      <w:bookmarkStart w:id="99" w:name="_GoBack"/>
      <w:bookmarkEnd w:id="94"/>
      <w:bookmarkEnd w:id="95"/>
      <w:bookmarkEnd w:id="96"/>
      <w:bookmarkEnd w:id="97"/>
      <w:bookmarkEnd w:id="98"/>
      <w:bookmarkEnd w:id="99"/>
    </w:p>
    <w:p w:rsidR="001514E2" w:rsidRDefault="001514E2" w:rsidP="001514E2">
      <w:pPr>
        <w:spacing w:line="460" w:lineRule="exact"/>
        <w:rPr>
          <w:rFonts w:ascii="仿宋" w:eastAsia="仿宋" w:hAnsi="仿宋"/>
          <w:b/>
          <w:sz w:val="24"/>
          <w:szCs w:val="24"/>
        </w:rPr>
      </w:pPr>
      <w:r>
        <w:rPr>
          <w:rFonts w:ascii="仿宋" w:eastAsia="仿宋" w:hAnsi="仿宋"/>
          <w:b/>
          <w:sz w:val="24"/>
          <w:szCs w:val="24"/>
        </w:rPr>
        <w:t>9.</w:t>
      </w:r>
      <w:r>
        <w:rPr>
          <w:rFonts w:ascii="仿宋" w:eastAsia="仿宋" w:hAnsi="仿宋" w:hint="eastAsia"/>
          <w:b/>
          <w:sz w:val="24"/>
          <w:szCs w:val="24"/>
        </w:rPr>
        <w:t xml:space="preserve"> 联系方式 </w:t>
      </w:r>
    </w:p>
    <w:p w:rsidR="001514E2" w:rsidRDefault="001514E2" w:rsidP="001514E2">
      <w:pPr>
        <w:spacing w:line="460" w:lineRule="exact"/>
        <w:rPr>
          <w:rFonts w:ascii="仿宋" w:eastAsia="仿宋" w:hAnsi="仿宋" w:cs="宋体"/>
          <w:sz w:val="24"/>
          <w:szCs w:val="24"/>
        </w:rPr>
      </w:pPr>
      <w:r>
        <w:rPr>
          <w:rFonts w:ascii="仿宋" w:eastAsia="仿宋" w:hAnsi="仿宋" w:cs="宋体" w:hint="eastAsia"/>
          <w:sz w:val="24"/>
          <w:szCs w:val="24"/>
        </w:rPr>
        <w:t>商务咨询：</w:t>
      </w:r>
      <w:r w:rsidR="00857617">
        <w:rPr>
          <w:rFonts w:ascii="仿宋" w:eastAsia="仿宋" w:hAnsi="仿宋" w:cs="宋体" w:hint="eastAsia"/>
          <w:sz w:val="24"/>
          <w:szCs w:val="24"/>
        </w:rPr>
        <w:t>周</w:t>
      </w:r>
      <w:r>
        <w:rPr>
          <w:rFonts w:ascii="仿宋" w:eastAsia="仿宋" w:hAnsi="仿宋" w:cs="宋体" w:hint="eastAsia"/>
          <w:sz w:val="24"/>
          <w:szCs w:val="24"/>
        </w:rPr>
        <w:t>先生1</w:t>
      </w:r>
      <w:r w:rsidR="00857617">
        <w:rPr>
          <w:rFonts w:ascii="仿宋" w:eastAsia="仿宋" w:hAnsi="仿宋" w:cs="宋体" w:hint="eastAsia"/>
          <w:sz w:val="24"/>
          <w:szCs w:val="24"/>
        </w:rPr>
        <w:t>3982525529</w:t>
      </w:r>
      <w:r>
        <w:rPr>
          <w:rFonts w:ascii="仿宋" w:eastAsia="仿宋" w:hAnsi="仿宋" w:cs="宋体" w:hint="eastAsia"/>
          <w:sz w:val="24"/>
          <w:szCs w:val="24"/>
        </w:rPr>
        <w:t xml:space="preserve">  0825-6766888-8</w:t>
      </w:r>
      <w:r w:rsidR="00857617">
        <w:rPr>
          <w:rFonts w:ascii="仿宋" w:eastAsia="仿宋" w:hAnsi="仿宋" w:cs="宋体" w:hint="eastAsia"/>
          <w:sz w:val="24"/>
          <w:szCs w:val="24"/>
        </w:rPr>
        <w:t>211</w:t>
      </w:r>
      <w:r>
        <w:rPr>
          <w:rFonts w:ascii="仿宋" w:eastAsia="仿宋" w:hAnsi="仿宋" w:cs="宋体" w:hint="eastAsia"/>
          <w:sz w:val="24"/>
          <w:szCs w:val="24"/>
        </w:rPr>
        <w:t xml:space="preserve">  邮箱</w:t>
      </w:r>
      <w:r w:rsidR="00857617">
        <w:rPr>
          <w:rFonts w:ascii="仿宋" w:eastAsia="仿宋" w:hAnsi="仿宋" w:cs="宋体" w:hint="eastAsia"/>
          <w:sz w:val="24"/>
          <w:szCs w:val="24"/>
        </w:rPr>
        <w:t>zhouchengquan</w:t>
      </w:r>
      <w:r>
        <w:rPr>
          <w:rFonts w:ascii="仿宋" w:eastAsia="仿宋" w:hAnsi="仿宋" w:cs="宋体" w:hint="eastAsia"/>
          <w:sz w:val="24"/>
          <w:szCs w:val="24"/>
        </w:rPr>
        <w:t xml:space="preserve">@smglass.com.cn  </w:t>
      </w:r>
    </w:p>
    <w:p w:rsidR="001514E2" w:rsidRDefault="001514E2" w:rsidP="001514E2">
      <w:pPr>
        <w:spacing w:line="460" w:lineRule="exact"/>
        <w:rPr>
          <w:rFonts w:ascii="仿宋" w:eastAsia="仿宋" w:hAnsi="仿宋" w:cs="宋体"/>
          <w:sz w:val="24"/>
          <w:szCs w:val="24"/>
        </w:rPr>
      </w:pPr>
      <w:r>
        <w:rPr>
          <w:rFonts w:ascii="仿宋" w:eastAsia="仿宋" w:hAnsi="仿宋" w:cs="宋体" w:hint="eastAsia"/>
          <w:sz w:val="24"/>
          <w:szCs w:val="24"/>
        </w:rPr>
        <w:t>技术咨询：彭小姐15881925266</w:t>
      </w:r>
    </w:p>
    <w:p w:rsidR="001514E2" w:rsidRDefault="001514E2" w:rsidP="001514E2">
      <w:pPr>
        <w:spacing w:line="460" w:lineRule="exact"/>
        <w:rPr>
          <w:rFonts w:ascii="仿宋" w:eastAsia="仿宋" w:hAnsi="仿宋" w:cs="宋体"/>
          <w:sz w:val="24"/>
          <w:szCs w:val="24"/>
        </w:rPr>
      </w:pPr>
      <w:r>
        <w:rPr>
          <w:rFonts w:ascii="仿宋" w:eastAsia="仿宋" w:hAnsi="仿宋" w:cs="宋体" w:hint="eastAsia"/>
          <w:sz w:val="24"/>
          <w:szCs w:val="24"/>
        </w:rPr>
        <w:t>地    址：四川省射洪市沱牌镇沱牌大道999—A号</w:t>
      </w:r>
    </w:p>
    <w:p w:rsidR="001514E2" w:rsidRDefault="001514E2" w:rsidP="001514E2">
      <w:pPr>
        <w:spacing w:line="460" w:lineRule="exact"/>
        <w:rPr>
          <w:rFonts w:ascii="仿宋" w:eastAsia="仿宋" w:hAnsi="仿宋" w:cs="宋体"/>
          <w:sz w:val="24"/>
          <w:szCs w:val="24"/>
        </w:rPr>
      </w:pPr>
      <w:r>
        <w:rPr>
          <w:rFonts w:ascii="仿宋" w:eastAsia="仿宋" w:hAnsi="仿宋" w:cs="宋体" w:hint="eastAsia"/>
          <w:sz w:val="24"/>
          <w:szCs w:val="24"/>
        </w:rPr>
        <w:t>邮    编：629209</w:t>
      </w:r>
    </w:p>
    <w:p w:rsidR="001514E2" w:rsidRDefault="001514E2" w:rsidP="001514E2">
      <w:pPr>
        <w:spacing w:line="460" w:lineRule="exact"/>
        <w:rPr>
          <w:rFonts w:ascii="仿宋" w:eastAsia="仿宋" w:hAnsi="仿宋" w:cs="宋体"/>
          <w:sz w:val="24"/>
          <w:szCs w:val="24"/>
        </w:rPr>
      </w:pPr>
    </w:p>
    <w:p w:rsidR="001514E2" w:rsidRDefault="001514E2" w:rsidP="001514E2">
      <w:pPr>
        <w:spacing w:line="460" w:lineRule="exact"/>
        <w:rPr>
          <w:rFonts w:ascii="仿宋" w:eastAsia="仿宋" w:hAnsi="仿宋" w:cs="宋体"/>
          <w:sz w:val="24"/>
          <w:szCs w:val="24"/>
        </w:rPr>
      </w:pPr>
      <w:r>
        <w:rPr>
          <w:rFonts w:ascii="仿宋" w:eastAsia="仿宋" w:hAnsi="仿宋" w:cs="宋体" w:hint="eastAsia"/>
          <w:sz w:val="24"/>
          <w:szCs w:val="24"/>
        </w:rPr>
        <w:t xml:space="preserve">                                                   </w:t>
      </w:r>
    </w:p>
    <w:p w:rsidR="001514E2" w:rsidRDefault="001514E2" w:rsidP="001514E2">
      <w:pPr>
        <w:spacing w:line="460" w:lineRule="exact"/>
        <w:ind w:firstLineChars="2550" w:firstLine="6120"/>
        <w:rPr>
          <w:rFonts w:ascii="仿宋" w:eastAsia="仿宋" w:hAnsi="仿宋" w:cs="宋体"/>
          <w:sz w:val="24"/>
          <w:szCs w:val="24"/>
        </w:rPr>
      </w:pPr>
      <w:r>
        <w:rPr>
          <w:rFonts w:ascii="仿宋" w:eastAsia="仿宋" w:hAnsi="仿宋" w:cs="宋体" w:hint="eastAsia"/>
          <w:sz w:val="24"/>
          <w:szCs w:val="24"/>
        </w:rPr>
        <w:t>四川天马玻璃有限公司</w:t>
      </w:r>
    </w:p>
    <w:p w:rsidR="001514E2" w:rsidRDefault="001514E2" w:rsidP="001514E2">
      <w:pPr>
        <w:spacing w:line="460" w:lineRule="exact"/>
        <w:ind w:firstLineChars="2500" w:firstLine="6000"/>
        <w:rPr>
          <w:rFonts w:ascii="仿宋" w:eastAsia="仿宋" w:hAnsi="仿宋" w:cs="宋体"/>
          <w:sz w:val="24"/>
          <w:szCs w:val="24"/>
        </w:rPr>
      </w:pPr>
      <w:r>
        <w:rPr>
          <w:rFonts w:ascii="仿宋" w:eastAsia="仿宋" w:hAnsi="仿宋" w:cs="宋体" w:hint="eastAsia"/>
          <w:sz w:val="24"/>
          <w:szCs w:val="24"/>
        </w:rPr>
        <w:t>二〇二一年六月二十四日</w:t>
      </w:r>
    </w:p>
    <w:p w:rsidR="00686BEA" w:rsidRDefault="00686BEA"/>
    <w:p w:rsidR="00713C72" w:rsidRDefault="00713C72" w:rsidP="00713C72">
      <w:pPr>
        <w:pStyle w:val="1"/>
      </w:pPr>
    </w:p>
    <w:p w:rsidR="00713C72" w:rsidRDefault="00713C72" w:rsidP="00713C72"/>
    <w:p w:rsidR="00713C72" w:rsidRDefault="00713C72" w:rsidP="00713C72">
      <w:pPr>
        <w:pStyle w:val="1"/>
      </w:pPr>
    </w:p>
    <w:p w:rsidR="00713C72" w:rsidRDefault="00713C72" w:rsidP="00713C72"/>
    <w:p w:rsidR="00713C72" w:rsidRDefault="00713C72" w:rsidP="00713C72">
      <w:pPr>
        <w:pStyle w:val="1"/>
      </w:pPr>
    </w:p>
    <w:p w:rsidR="00713C72" w:rsidRDefault="00713C72" w:rsidP="00713C72"/>
    <w:p w:rsidR="00713C72" w:rsidRDefault="00713C72" w:rsidP="00713C72">
      <w:pPr>
        <w:pStyle w:val="1"/>
      </w:pPr>
    </w:p>
    <w:p w:rsidR="00713C72" w:rsidRDefault="00713C72" w:rsidP="00713C72"/>
    <w:p w:rsidR="00713C72" w:rsidRPr="00713C72" w:rsidRDefault="00713C72" w:rsidP="00713C72">
      <w:pPr>
        <w:jc w:val="center"/>
        <w:rPr>
          <w:rFonts w:ascii="黑体" w:eastAsia="黑体" w:hAnsi="黑体"/>
          <w:bCs/>
          <w:sz w:val="44"/>
          <w:szCs w:val="44"/>
        </w:rPr>
      </w:pPr>
      <w:r w:rsidRPr="00713C72">
        <w:rPr>
          <w:rFonts w:ascii="黑体" w:eastAsia="黑体" w:hAnsi="黑体" w:hint="eastAsia"/>
          <w:bCs/>
          <w:sz w:val="44"/>
          <w:szCs w:val="44"/>
        </w:rPr>
        <w:lastRenderedPageBreak/>
        <w:t>投标报名函</w:t>
      </w:r>
    </w:p>
    <w:p w:rsidR="00713C72" w:rsidRPr="00713C72" w:rsidRDefault="00713C72" w:rsidP="00713C72">
      <w:pPr>
        <w:rPr>
          <w:rFonts w:ascii="微软雅黑" w:eastAsia="微软雅黑" w:hAnsi="微软雅黑"/>
          <w:b/>
          <w:bCs/>
          <w:sz w:val="24"/>
          <w:szCs w:val="24"/>
        </w:rPr>
      </w:pPr>
    </w:p>
    <w:p w:rsidR="00713C72" w:rsidRPr="00713C72" w:rsidRDefault="00713C72" w:rsidP="00713C72">
      <w:pPr>
        <w:rPr>
          <w:rFonts w:ascii="微软雅黑" w:eastAsia="微软雅黑" w:hAnsi="微软雅黑"/>
          <w:b/>
          <w:sz w:val="24"/>
          <w:szCs w:val="24"/>
        </w:rPr>
      </w:pPr>
      <w:r w:rsidRPr="00713C72">
        <w:rPr>
          <w:rFonts w:ascii="微软雅黑" w:eastAsia="微软雅黑" w:hAnsi="微软雅黑" w:hint="eastAsia"/>
          <w:b/>
          <w:sz w:val="24"/>
          <w:szCs w:val="24"/>
        </w:rPr>
        <w:t>致：四川天马玻璃有限公司</w:t>
      </w:r>
    </w:p>
    <w:p w:rsidR="00713C72" w:rsidRPr="00713C72" w:rsidRDefault="00713C72" w:rsidP="00713C72">
      <w:pPr>
        <w:ind w:firstLineChars="200" w:firstLine="480"/>
        <w:rPr>
          <w:rFonts w:ascii="微软雅黑" w:eastAsia="微软雅黑" w:hAnsi="微软雅黑"/>
          <w:sz w:val="24"/>
          <w:szCs w:val="24"/>
          <w:u w:val="single"/>
        </w:rPr>
      </w:pPr>
      <w:r w:rsidRPr="00713C72">
        <w:rPr>
          <w:rFonts w:ascii="微软雅黑" w:eastAsia="微软雅黑" w:hAnsi="微软雅黑" w:hint="eastAsia"/>
          <w:sz w:val="24"/>
          <w:szCs w:val="24"/>
          <w:u w:val="single"/>
        </w:rPr>
        <w:t>XXXXXXXXXXXXX</w:t>
      </w:r>
      <w:r w:rsidRPr="00713C72">
        <w:rPr>
          <w:rFonts w:ascii="微软雅黑" w:eastAsia="微软雅黑" w:hAnsi="微软雅黑" w:hint="eastAsia"/>
          <w:sz w:val="24"/>
          <w:szCs w:val="24"/>
        </w:rPr>
        <w:t xml:space="preserve">公司授权 </w:t>
      </w:r>
      <w:r w:rsidRPr="00713C72">
        <w:rPr>
          <w:rFonts w:ascii="微软雅黑" w:eastAsia="微软雅黑" w:hAnsi="微软雅黑" w:hint="eastAsia"/>
          <w:sz w:val="24"/>
          <w:szCs w:val="24"/>
          <w:u w:val="single"/>
        </w:rPr>
        <w:t>XXXXX</w:t>
      </w:r>
      <w:r w:rsidRPr="00713C72">
        <w:rPr>
          <w:rFonts w:ascii="微软雅黑" w:eastAsia="微软雅黑" w:hAnsi="微软雅黑" w:hint="eastAsia"/>
          <w:sz w:val="24"/>
          <w:szCs w:val="24"/>
        </w:rPr>
        <w:t>为全权代表，参加贵方组织的</w:t>
      </w:r>
      <w:r w:rsidRPr="00713C72">
        <w:rPr>
          <w:rFonts w:ascii="微软雅黑" w:eastAsia="微软雅黑" w:hAnsi="微软雅黑" w:hint="eastAsia"/>
          <w:sz w:val="24"/>
          <w:szCs w:val="24"/>
          <w:u w:val="single"/>
        </w:rPr>
        <w:t>2021年企业一揽子保险项目</w:t>
      </w:r>
      <w:r w:rsidRPr="00713C72">
        <w:rPr>
          <w:rFonts w:ascii="微软雅黑" w:eastAsia="微软雅黑" w:hAnsi="微软雅黑" w:hint="eastAsia"/>
          <w:sz w:val="24"/>
          <w:szCs w:val="24"/>
        </w:rPr>
        <w:t>招标（招标编号：</w:t>
      </w:r>
      <w:r w:rsidRPr="00713C72">
        <w:rPr>
          <w:rFonts w:ascii="微软雅黑" w:eastAsia="微软雅黑" w:hAnsi="微软雅黑" w:hint="eastAsia"/>
          <w:sz w:val="24"/>
          <w:szCs w:val="24"/>
          <w:u w:val="single"/>
        </w:rPr>
        <w:t>天马司招（2021）保险-01号</w:t>
      </w:r>
      <w:r w:rsidRPr="00713C72">
        <w:rPr>
          <w:rFonts w:ascii="微软雅黑" w:eastAsia="微软雅黑" w:hAnsi="微软雅黑" w:hint="eastAsia"/>
          <w:sz w:val="24"/>
          <w:szCs w:val="24"/>
        </w:rPr>
        <w:t>）有关活动，对标的物进行投标，并承诺遵守和履行以下要求：</w:t>
      </w:r>
    </w:p>
    <w:p w:rsidR="00713C72" w:rsidRPr="00713C72" w:rsidRDefault="00713C72" w:rsidP="00713C72">
      <w:pPr>
        <w:ind w:leftChars="114" w:left="719" w:hangingChars="200" w:hanging="480"/>
        <w:rPr>
          <w:rFonts w:ascii="微软雅黑" w:eastAsia="微软雅黑" w:hAnsi="微软雅黑"/>
          <w:sz w:val="24"/>
          <w:szCs w:val="24"/>
        </w:rPr>
      </w:pPr>
      <w:r w:rsidRPr="00713C72">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713C72" w:rsidRPr="00713C72" w:rsidRDefault="00713C72" w:rsidP="00713C72">
      <w:pPr>
        <w:ind w:leftChars="114" w:left="719" w:hangingChars="200" w:hanging="480"/>
        <w:rPr>
          <w:rFonts w:ascii="微软雅黑" w:eastAsia="微软雅黑" w:hAnsi="微软雅黑"/>
          <w:sz w:val="24"/>
          <w:szCs w:val="24"/>
        </w:rPr>
      </w:pPr>
      <w:r w:rsidRPr="00713C72">
        <w:rPr>
          <w:rFonts w:ascii="微软雅黑" w:eastAsia="微软雅黑" w:hAnsi="微软雅黑" w:hint="eastAsia"/>
          <w:sz w:val="24"/>
          <w:szCs w:val="24"/>
        </w:rPr>
        <w:t>二、我方同意提供贵方要求的与投标有关的一切数据或资料，并承诺提供的资料全部是真实有效的，若提供虚假证明资料，我方接受贵方进行以下处理：</w:t>
      </w:r>
    </w:p>
    <w:p w:rsidR="00713C72" w:rsidRPr="00713C72" w:rsidRDefault="00713C72" w:rsidP="00713C72">
      <w:pPr>
        <w:ind w:firstLineChars="300" w:firstLine="720"/>
        <w:rPr>
          <w:rFonts w:ascii="微软雅黑" w:eastAsia="微软雅黑" w:hAnsi="微软雅黑"/>
          <w:sz w:val="24"/>
          <w:szCs w:val="24"/>
        </w:rPr>
      </w:pPr>
      <w:r w:rsidRPr="00713C72">
        <w:rPr>
          <w:rFonts w:ascii="微软雅黑" w:eastAsia="微软雅黑" w:hAnsi="微软雅黑" w:hint="eastAsia"/>
          <w:sz w:val="24"/>
          <w:szCs w:val="24"/>
        </w:rPr>
        <w:t>1、报行政主管部门进行处罚（含通报和市场禁入）；</w:t>
      </w:r>
    </w:p>
    <w:p w:rsidR="00713C72" w:rsidRPr="00713C72" w:rsidRDefault="00713C72" w:rsidP="00713C72">
      <w:pPr>
        <w:ind w:leftChars="57" w:left="120" w:firstLineChars="250" w:firstLine="600"/>
        <w:rPr>
          <w:rFonts w:ascii="微软雅黑" w:eastAsia="微软雅黑" w:hAnsi="微软雅黑"/>
          <w:sz w:val="24"/>
          <w:szCs w:val="24"/>
        </w:rPr>
      </w:pPr>
      <w:r w:rsidRPr="00713C72">
        <w:rPr>
          <w:rFonts w:ascii="微软雅黑" w:eastAsia="微软雅黑" w:hAnsi="微软雅黑" w:hint="eastAsia"/>
          <w:sz w:val="24"/>
          <w:szCs w:val="24"/>
        </w:rPr>
        <w:t>2、没收全部投标保证金，并赔偿贵方的经济损失。</w:t>
      </w:r>
    </w:p>
    <w:p w:rsidR="00713C72" w:rsidRPr="00713C72" w:rsidRDefault="00713C72" w:rsidP="00713C72">
      <w:pPr>
        <w:ind w:leftChars="114" w:left="719" w:hangingChars="200" w:hanging="480"/>
        <w:rPr>
          <w:rFonts w:ascii="微软雅黑" w:eastAsia="微软雅黑" w:hAnsi="微软雅黑"/>
          <w:sz w:val="24"/>
          <w:szCs w:val="24"/>
        </w:rPr>
      </w:pPr>
      <w:r w:rsidRPr="00713C72">
        <w:rPr>
          <w:rFonts w:ascii="微软雅黑" w:eastAsia="微软雅黑" w:hAnsi="微软雅黑" w:hint="eastAsia"/>
          <w:sz w:val="24"/>
          <w:szCs w:val="24"/>
        </w:rPr>
        <w:t>三、我方完全了解和接受贵方的招标程序，以及贵方不一定接受最低投标价中标的综合评标规则。</w:t>
      </w:r>
    </w:p>
    <w:p w:rsidR="00713C72" w:rsidRPr="00713C72" w:rsidRDefault="00713C72" w:rsidP="00713C72">
      <w:pPr>
        <w:ind w:firstLineChars="100" w:firstLine="240"/>
        <w:rPr>
          <w:rFonts w:ascii="微软雅黑" w:eastAsia="微软雅黑" w:hAnsi="微软雅黑"/>
          <w:sz w:val="24"/>
          <w:szCs w:val="24"/>
        </w:rPr>
      </w:pPr>
      <w:r w:rsidRPr="00713C72">
        <w:rPr>
          <w:rFonts w:ascii="微软雅黑" w:eastAsia="微软雅黑" w:hAnsi="微软雅黑" w:hint="eastAsia"/>
          <w:sz w:val="24"/>
          <w:szCs w:val="24"/>
        </w:rPr>
        <w:t>四、我方理解贵方有权对未中标单位不做任何原因解释。</w:t>
      </w:r>
    </w:p>
    <w:p w:rsidR="00713C72" w:rsidRPr="00713C72" w:rsidRDefault="00713C72" w:rsidP="00713C72">
      <w:pPr>
        <w:ind w:firstLineChars="100" w:firstLine="240"/>
        <w:rPr>
          <w:rFonts w:ascii="微软雅黑" w:eastAsia="微软雅黑" w:hAnsi="微软雅黑"/>
          <w:sz w:val="24"/>
          <w:szCs w:val="24"/>
        </w:rPr>
      </w:pPr>
    </w:p>
    <w:p w:rsidR="00713C72" w:rsidRPr="00713C72" w:rsidRDefault="00713C72" w:rsidP="00713C72">
      <w:pPr>
        <w:ind w:firstLineChars="100" w:firstLine="240"/>
        <w:rPr>
          <w:rFonts w:ascii="微软雅黑" w:eastAsia="微软雅黑" w:hAnsi="微软雅黑"/>
          <w:sz w:val="24"/>
          <w:szCs w:val="24"/>
        </w:rPr>
      </w:pPr>
      <w:r w:rsidRPr="00713C72">
        <w:rPr>
          <w:rFonts w:ascii="微软雅黑" w:eastAsia="微软雅黑" w:hAnsi="微软雅黑" w:hint="eastAsia"/>
          <w:sz w:val="24"/>
          <w:szCs w:val="24"/>
        </w:rPr>
        <w:t>投标方公司名称  （公章）：</w:t>
      </w:r>
      <w:r w:rsidRPr="00713C72">
        <w:rPr>
          <w:rFonts w:ascii="微软雅黑" w:eastAsia="微软雅黑" w:hAnsi="微软雅黑" w:hint="eastAsia"/>
          <w:sz w:val="24"/>
          <w:szCs w:val="24"/>
          <w:u w:val="single"/>
        </w:rPr>
        <w:t>XXXXXX</w:t>
      </w:r>
    </w:p>
    <w:p w:rsidR="00713C72" w:rsidRPr="00713C72" w:rsidRDefault="00713C72" w:rsidP="00713C72">
      <w:pPr>
        <w:ind w:firstLineChars="100" w:firstLine="240"/>
        <w:rPr>
          <w:rFonts w:ascii="微软雅黑" w:eastAsia="微软雅黑" w:hAnsi="微软雅黑"/>
          <w:sz w:val="24"/>
          <w:szCs w:val="24"/>
        </w:rPr>
      </w:pPr>
      <w:r w:rsidRPr="00713C72">
        <w:rPr>
          <w:rFonts w:ascii="微软雅黑" w:eastAsia="微软雅黑" w:hAnsi="微软雅黑" w:hint="eastAsia"/>
          <w:sz w:val="24"/>
          <w:szCs w:val="24"/>
        </w:rPr>
        <w:t>投标方法定代表人（签字）：</w:t>
      </w:r>
      <w:r w:rsidRPr="00713C72">
        <w:rPr>
          <w:rFonts w:ascii="微软雅黑" w:eastAsia="微软雅黑" w:hAnsi="微软雅黑" w:hint="eastAsia"/>
          <w:sz w:val="24"/>
          <w:szCs w:val="24"/>
          <w:u w:val="single"/>
        </w:rPr>
        <w:t>XXXXXX</w:t>
      </w:r>
    </w:p>
    <w:p w:rsidR="00713C72" w:rsidRPr="00713C72" w:rsidRDefault="00713C72" w:rsidP="00713C72">
      <w:pPr>
        <w:ind w:firstLineChars="100" w:firstLine="240"/>
        <w:rPr>
          <w:rFonts w:ascii="微软雅黑" w:eastAsia="微软雅黑" w:hAnsi="微软雅黑"/>
          <w:sz w:val="24"/>
          <w:szCs w:val="24"/>
          <w:u w:val="single"/>
        </w:rPr>
      </w:pPr>
      <w:r w:rsidRPr="00713C72">
        <w:rPr>
          <w:rFonts w:ascii="微软雅黑" w:eastAsia="微软雅黑" w:hAnsi="微软雅黑" w:hint="eastAsia"/>
          <w:sz w:val="24"/>
          <w:szCs w:val="24"/>
        </w:rPr>
        <w:t>授权委托代理人  （签字）：</w:t>
      </w:r>
      <w:r w:rsidRPr="00713C72">
        <w:rPr>
          <w:rFonts w:ascii="微软雅黑" w:eastAsia="微软雅黑" w:hAnsi="微软雅黑" w:hint="eastAsia"/>
          <w:sz w:val="24"/>
          <w:szCs w:val="24"/>
          <w:u w:val="single"/>
        </w:rPr>
        <w:t>XXXXXX</w:t>
      </w:r>
    </w:p>
    <w:p w:rsidR="00713C72" w:rsidRPr="00713C72" w:rsidRDefault="00713C72" w:rsidP="00713C72">
      <w:pPr>
        <w:ind w:firstLineChars="100" w:firstLine="240"/>
        <w:rPr>
          <w:rFonts w:ascii="微软雅黑" w:eastAsia="微软雅黑" w:hAnsi="微软雅黑"/>
          <w:sz w:val="24"/>
          <w:szCs w:val="24"/>
          <w:u w:val="single"/>
        </w:rPr>
      </w:pPr>
      <w:r w:rsidRPr="00713C72">
        <w:rPr>
          <w:rFonts w:ascii="微软雅黑" w:eastAsia="微软雅黑" w:hAnsi="微软雅黑" w:hint="eastAsia"/>
          <w:sz w:val="24"/>
          <w:szCs w:val="24"/>
        </w:rPr>
        <w:t>职                   务：</w:t>
      </w:r>
      <w:r w:rsidRPr="00713C72">
        <w:rPr>
          <w:rFonts w:ascii="微软雅黑" w:eastAsia="微软雅黑" w:hAnsi="微软雅黑" w:hint="eastAsia"/>
          <w:sz w:val="24"/>
          <w:szCs w:val="24"/>
          <w:u w:val="single"/>
        </w:rPr>
        <w:t>XXXXXX</w:t>
      </w:r>
    </w:p>
    <w:p w:rsidR="00713C72" w:rsidRPr="00713C72" w:rsidRDefault="00713C72" w:rsidP="00713C72">
      <w:pPr>
        <w:ind w:firstLineChars="100" w:firstLine="240"/>
        <w:rPr>
          <w:rFonts w:ascii="微软雅黑" w:eastAsia="微软雅黑" w:hAnsi="微软雅黑"/>
          <w:sz w:val="24"/>
          <w:szCs w:val="24"/>
        </w:rPr>
      </w:pPr>
      <w:r w:rsidRPr="00713C72">
        <w:rPr>
          <w:rFonts w:ascii="微软雅黑" w:eastAsia="微软雅黑" w:hAnsi="微软雅黑" w:hint="eastAsia"/>
          <w:sz w:val="24"/>
          <w:szCs w:val="24"/>
        </w:rPr>
        <w:t>电                   话：</w:t>
      </w:r>
      <w:r w:rsidRPr="00713C72">
        <w:rPr>
          <w:rFonts w:ascii="微软雅黑" w:eastAsia="微软雅黑" w:hAnsi="微软雅黑" w:hint="eastAsia"/>
          <w:sz w:val="24"/>
          <w:szCs w:val="24"/>
          <w:u w:val="single"/>
        </w:rPr>
        <w:t>XXXXXX</w:t>
      </w:r>
    </w:p>
    <w:p w:rsidR="00713C72" w:rsidRPr="00713C72" w:rsidRDefault="00713C72" w:rsidP="00713C72">
      <w:pPr>
        <w:ind w:firstLineChars="100" w:firstLine="240"/>
        <w:rPr>
          <w:rFonts w:ascii="微软雅黑" w:eastAsia="微软雅黑" w:hAnsi="微软雅黑"/>
          <w:sz w:val="24"/>
          <w:szCs w:val="24"/>
        </w:rPr>
      </w:pPr>
      <w:r w:rsidRPr="00713C72">
        <w:rPr>
          <w:rFonts w:ascii="微软雅黑" w:eastAsia="微软雅黑" w:hAnsi="微软雅黑" w:hint="eastAsia"/>
          <w:sz w:val="24"/>
          <w:szCs w:val="24"/>
        </w:rPr>
        <w:t>日                   期：     年    月    日</w:t>
      </w:r>
    </w:p>
    <w:p w:rsidR="00713C72" w:rsidRPr="00713C72" w:rsidRDefault="00713C72" w:rsidP="00713C72">
      <w:pPr>
        <w:pStyle w:val="1"/>
      </w:pPr>
    </w:p>
    <w:sectPr w:rsidR="00713C72" w:rsidRPr="00713C72" w:rsidSect="001514E2">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DE9" w:rsidRDefault="00A93DE9" w:rsidP="00857617">
      <w:r>
        <w:separator/>
      </w:r>
    </w:p>
  </w:endnote>
  <w:endnote w:type="continuationSeparator" w:id="0">
    <w:p w:rsidR="00A93DE9" w:rsidRDefault="00A93DE9" w:rsidP="00857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DE9" w:rsidRDefault="00A93DE9" w:rsidP="00857617">
      <w:r>
        <w:separator/>
      </w:r>
    </w:p>
  </w:footnote>
  <w:footnote w:type="continuationSeparator" w:id="0">
    <w:p w:rsidR="00A93DE9" w:rsidRDefault="00A93DE9" w:rsidP="008576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4E2"/>
    <w:rsid w:val="00022A17"/>
    <w:rsid w:val="00042925"/>
    <w:rsid w:val="001514E2"/>
    <w:rsid w:val="00210E17"/>
    <w:rsid w:val="003F5C8E"/>
    <w:rsid w:val="004D35AF"/>
    <w:rsid w:val="00542E26"/>
    <w:rsid w:val="00686BEA"/>
    <w:rsid w:val="00713C72"/>
    <w:rsid w:val="007A7727"/>
    <w:rsid w:val="00834A3E"/>
    <w:rsid w:val="00857617"/>
    <w:rsid w:val="00933FD6"/>
    <w:rsid w:val="009B0762"/>
    <w:rsid w:val="00A731DC"/>
    <w:rsid w:val="00A917E1"/>
    <w:rsid w:val="00A93DE9"/>
    <w:rsid w:val="00DD24E7"/>
    <w:rsid w:val="00DD58C8"/>
    <w:rsid w:val="00E340E2"/>
    <w:rsid w:val="00EB0CAE"/>
    <w:rsid w:val="00F90BCD"/>
    <w:rsid w:val="00FD6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514E2"/>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qFormat/>
    <w:rsid w:val="001514E2"/>
  </w:style>
  <w:style w:type="paragraph" w:styleId="a3">
    <w:name w:val="header"/>
    <w:basedOn w:val="a"/>
    <w:link w:val="Char"/>
    <w:uiPriority w:val="99"/>
    <w:unhideWhenUsed/>
    <w:rsid w:val="008576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57617"/>
    <w:rPr>
      <w:rFonts w:ascii="Times New Roman" w:eastAsia="宋体" w:hAnsi="Times New Roman" w:cs="Times New Roman"/>
      <w:sz w:val="18"/>
      <w:szCs w:val="18"/>
    </w:rPr>
  </w:style>
  <w:style w:type="paragraph" w:styleId="a4">
    <w:name w:val="footer"/>
    <w:basedOn w:val="a"/>
    <w:link w:val="Char0"/>
    <w:uiPriority w:val="99"/>
    <w:unhideWhenUsed/>
    <w:rsid w:val="00857617"/>
    <w:pPr>
      <w:tabs>
        <w:tab w:val="center" w:pos="4153"/>
        <w:tab w:val="right" w:pos="8306"/>
      </w:tabs>
      <w:snapToGrid w:val="0"/>
      <w:jc w:val="left"/>
    </w:pPr>
    <w:rPr>
      <w:sz w:val="18"/>
      <w:szCs w:val="18"/>
    </w:rPr>
  </w:style>
  <w:style w:type="character" w:customStyle="1" w:styleId="Char0">
    <w:name w:val="页脚 Char"/>
    <w:basedOn w:val="a0"/>
    <w:link w:val="a4"/>
    <w:uiPriority w:val="99"/>
    <w:rsid w:val="0085761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514E2"/>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qFormat/>
    <w:rsid w:val="001514E2"/>
  </w:style>
  <w:style w:type="paragraph" w:styleId="a3">
    <w:name w:val="header"/>
    <w:basedOn w:val="a"/>
    <w:link w:val="Char"/>
    <w:uiPriority w:val="99"/>
    <w:unhideWhenUsed/>
    <w:rsid w:val="008576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57617"/>
    <w:rPr>
      <w:rFonts w:ascii="Times New Roman" w:eastAsia="宋体" w:hAnsi="Times New Roman" w:cs="Times New Roman"/>
      <w:sz w:val="18"/>
      <w:szCs w:val="18"/>
    </w:rPr>
  </w:style>
  <w:style w:type="paragraph" w:styleId="a4">
    <w:name w:val="footer"/>
    <w:basedOn w:val="a"/>
    <w:link w:val="Char0"/>
    <w:uiPriority w:val="99"/>
    <w:unhideWhenUsed/>
    <w:rsid w:val="00857617"/>
    <w:pPr>
      <w:tabs>
        <w:tab w:val="center" w:pos="4153"/>
        <w:tab w:val="right" w:pos="8306"/>
      </w:tabs>
      <w:snapToGrid w:val="0"/>
      <w:jc w:val="left"/>
    </w:pPr>
    <w:rPr>
      <w:sz w:val="18"/>
      <w:szCs w:val="18"/>
    </w:rPr>
  </w:style>
  <w:style w:type="character" w:customStyle="1" w:styleId="Char0">
    <w:name w:val="页脚 Char"/>
    <w:basedOn w:val="a0"/>
    <w:link w:val="a4"/>
    <w:uiPriority w:val="99"/>
    <w:rsid w:val="0085761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479</Words>
  <Characters>2735</Characters>
  <Application>Microsoft Office Word</Application>
  <DocSecurity>0</DocSecurity>
  <Lines>22</Lines>
  <Paragraphs>6</Paragraphs>
  <ScaleCrop>false</ScaleCrop>
  <Company>微软中国</Company>
  <LinksUpToDate>false</LinksUpToDate>
  <CharactersWithSpaces>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lenovo045</cp:lastModifiedBy>
  <cp:revision>3</cp:revision>
  <dcterms:created xsi:type="dcterms:W3CDTF">2021-06-24T06:27:00Z</dcterms:created>
  <dcterms:modified xsi:type="dcterms:W3CDTF">2021-06-24T09:12:00Z</dcterms:modified>
</cp:coreProperties>
</file>