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</w:rPr>
        <w:t>XXXXXXXXXXXXXXXXXXXXXX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</w:rPr>
        <w:t>XXXXX</w:t>
      </w:r>
      <w:r>
        <w:rPr>
          <w:rFonts w:hint="eastAsia" w:ascii="宋体" w:hAnsi="宋体" w:cs="宋体"/>
          <w:kern w:val="0"/>
          <w:sz w:val="24"/>
        </w:rPr>
        <w:t>为全权代表，参加贵方组织的2024-2025年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包材采购</w:t>
      </w:r>
      <w:r>
        <w:rPr>
          <w:rFonts w:hint="eastAsia" w:ascii="宋体" w:hAnsi="宋体" w:cs="宋体"/>
          <w:kern w:val="0"/>
          <w:sz w:val="24"/>
        </w:rPr>
        <w:t>项目招标（招标编号：</w:t>
      </w:r>
      <w:r>
        <w:rPr>
          <w:rFonts w:hint="eastAsia" w:ascii="宋体" w:hAnsi="宋体" w:cs="宋体"/>
          <w:color w:val="FF0000"/>
          <w:kern w:val="0"/>
          <w:sz w:val="24"/>
          <w:highlight w:val="yellow"/>
        </w:rPr>
        <w:t>天马司招（2024）</w:t>
      </w:r>
      <w:r>
        <w:rPr>
          <w:rFonts w:hint="eastAsia" w:ascii="宋体" w:hAnsi="宋体" w:cs="宋体"/>
          <w:color w:val="FF0000"/>
          <w:kern w:val="0"/>
          <w:sz w:val="24"/>
          <w:highlight w:val="yellow"/>
          <w:lang w:val="en-US" w:eastAsia="zh-CN"/>
        </w:rPr>
        <w:t>CG</w:t>
      </w:r>
      <w:r>
        <w:rPr>
          <w:rFonts w:hint="eastAsia" w:ascii="宋体" w:hAnsi="宋体" w:cs="宋体"/>
          <w:color w:val="FF0000"/>
          <w:kern w:val="0"/>
          <w:sz w:val="24"/>
          <w:highlight w:val="yellow"/>
        </w:rPr>
        <w:t>-0</w:t>
      </w:r>
      <w:r>
        <w:rPr>
          <w:rFonts w:hint="eastAsia" w:ascii="宋体" w:hAnsi="宋体" w:cs="宋体"/>
          <w:color w:val="FF0000"/>
          <w:kern w:val="0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color w:val="FF0000"/>
          <w:kern w:val="0"/>
          <w:sz w:val="24"/>
          <w:highlight w:val="yellow"/>
        </w:rPr>
        <w:t>号）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  <w:bookmarkStart w:id="0" w:name="_GoBack"/>
      <w:bookmarkEnd w:id="0"/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13335</wp:posOffset>
              </wp:positionH>
              <wp:positionV relativeFrom="paragraph">
                <wp:posOffset>405130</wp:posOffset>
              </wp:positionV>
              <wp:extent cx="6105525" cy="635"/>
              <wp:effectExtent l="0" t="0" r="0" b="0"/>
              <wp:wrapNone/>
              <wp:docPr id="1" name="直接箭头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635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1.05pt;margin-top:31.9pt;height:0.05pt;width:480.75pt;z-index:251659264;mso-width-relative:page;mso-height-relative:page;" filled="f" stroked="t" coordsize="21600,21600" o:gfxdata="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iPUU/WAAAABwEAAA8AAAAAAAAAAQAgAAAAIgAAAGRycy9kb3ducmV2Lnht&#10;bFBLAQIUABQAAAAIAIdO4kAIM3lZ+wEAAO4DAAAOAAAAAAAAAAEAIAAAACUBAABkcnMvZTJvRG9j&#10;LnhtbFBLBQYAAAAABgAGAFkBAACS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370840" cy="344805"/>
          <wp:effectExtent l="0" t="0" r="10160" b="5715"/>
          <wp:docPr id="2" name="图片 1" descr="天马图标（新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天马图标（新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84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rPr>
        <w:rFonts w:hint="eastAsia" w:ascii="华文楷体" w:hAnsi="华文楷体" w:eastAsia="华文楷体"/>
        <w:sz w:val="22"/>
      </w:rPr>
      <w:t>四川天马玻璃有限公司</w:t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12B44C26"/>
    <w:rsid w:val="12B44C26"/>
    <w:rsid w:val="3680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widowControl/>
      <w:spacing w:before="120" w:after="120" w:line="360" w:lineRule="auto"/>
      <w:jc w:val="left"/>
    </w:pPr>
    <w:rPr>
      <w:rFonts w:ascii="Calibri" w:hAnsi="Calibri"/>
      <w:b/>
      <w:caps/>
      <w:kern w:val="0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441</Characters>
  <Lines>0</Lines>
  <Paragraphs>0</Paragraphs>
  <TotalTime>0</TotalTime>
  <ScaleCrop>false</ScaleCrop>
  <LinksUpToDate>false</LinksUpToDate>
  <CharactersWithSpaces>541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2024-06-26T11:13:00Z</dcterms:created>
  <dc:creator>肥圆圆儿 - </dc:creator>
  <cp:lastModifiedBy>肥圆圆儿 - </cp:lastModifiedBy>
  <dcterms:modified xsi:type="dcterms:W3CDTF">2024-07-04T07:34:57Z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DDAF9B4F123C474193160182EB69DFBB_11</vt:lpwstr>
  </property>
</Properties>
</file>