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95" w:rsidRPr="00061E6D" w:rsidRDefault="00843B95" w:rsidP="00843B95">
      <w:pPr>
        <w:spacing w:line="480" w:lineRule="exact"/>
        <w:jc w:val="center"/>
        <w:rPr>
          <w:rFonts w:asciiTheme="minorEastAsia" w:hAnsiTheme="minorEastAsia" w:cs="宋体"/>
          <w:b/>
          <w:sz w:val="32"/>
          <w:szCs w:val="32"/>
          <w:lang w:eastAsia="zh-CN"/>
        </w:rPr>
      </w:pPr>
      <w:r w:rsidRPr="00061E6D">
        <w:rPr>
          <w:rFonts w:asciiTheme="minorEastAsia" w:hAnsiTheme="minorEastAsia" w:cs="宋体" w:hint="eastAsia"/>
          <w:b/>
          <w:sz w:val="32"/>
          <w:szCs w:val="32"/>
          <w:lang w:eastAsia="zh-CN"/>
        </w:rPr>
        <w:t>四川天马玻璃有限公司</w:t>
      </w:r>
    </w:p>
    <w:p w:rsidR="00843B95" w:rsidRPr="00061E6D" w:rsidRDefault="00843B95" w:rsidP="00843B95">
      <w:pPr>
        <w:spacing w:line="480" w:lineRule="exact"/>
        <w:jc w:val="center"/>
        <w:rPr>
          <w:rFonts w:asciiTheme="minorEastAsia" w:hAnsiTheme="minorEastAsia" w:cs="宋体"/>
          <w:b/>
          <w:sz w:val="32"/>
          <w:szCs w:val="32"/>
          <w:lang w:eastAsia="zh-CN"/>
        </w:rPr>
      </w:pPr>
      <w:r w:rsidRPr="00061E6D">
        <w:rPr>
          <w:rFonts w:asciiTheme="minorEastAsia" w:hAnsiTheme="minorEastAsia" w:cs="宋体" w:hint="eastAsia"/>
          <w:b/>
          <w:sz w:val="32"/>
          <w:szCs w:val="32"/>
          <w:lang w:eastAsia="zh-CN"/>
        </w:rPr>
        <w:t>500ml</w:t>
      </w:r>
      <w:proofErr w:type="gramStart"/>
      <w:r w:rsidRPr="00061E6D">
        <w:rPr>
          <w:rFonts w:asciiTheme="minorEastAsia" w:hAnsiTheme="minorEastAsia" w:cs="宋体" w:hint="eastAsia"/>
          <w:b/>
          <w:sz w:val="32"/>
          <w:szCs w:val="32"/>
          <w:lang w:eastAsia="zh-CN"/>
        </w:rPr>
        <w:t>玻</w:t>
      </w:r>
      <w:proofErr w:type="gramEnd"/>
      <w:r w:rsidRPr="00061E6D">
        <w:rPr>
          <w:rFonts w:asciiTheme="minorEastAsia" w:hAnsiTheme="minorEastAsia" w:cs="宋体" w:hint="eastAsia"/>
          <w:b/>
          <w:sz w:val="32"/>
          <w:szCs w:val="32"/>
          <w:lang w:eastAsia="zh-CN"/>
        </w:rPr>
        <w:t>瓶A、500ml</w:t>
      </w:r>
      <w:proofErr w:type="gramStart"/>
      <w:r w:rsidRPr="00061E6D">
        <w:rPr>
          <w:rFonts w:asciiTheme="minorEastAsia" w:hAnsiTheme="minorEastAsia" w:cs="宋体" w:hint="eastAsia"/>
          <w:b/>
          <w:sz w:val="32"/>
          <w:szCs w:val="32"/>
          <w:lang w:eastAsia="zh-CN"/>
        </w:rPr>
        <w:t>玻</w:t>
      </w:r>
      <w:proofErr w:type="gramEnd"/>
      <w:r w:rsidRPr="00061E6D">
        <w:rPr>
          <w:rFonts w:asciiTheme="minorEastAsia" w:hAnsiTheme="minorEastAsia" w:cs="宋体" w:hint="eastAsia"/>
          <w:b/>
          <w:sz w:val="32"/>
          <w:szCs w:val="32"/>
          <w:lang w:eastAsia="zh-CN"/>
        </w:rPr>
        <w:t>瓶B采购项目</w:t>
      </w:r>
    </w:p>
    <w:p w:rsidR="00843B95" w:rsidRPr="00061E6D" w:rsidRDefault="00843B95" w:rsidP="00843B95">
      <w:pPr>
        <w:spacing w:line="480" w:lineRule="exact"/>
        <w:jc w:val="center"/>
        <w:rPr>
          <w:rFonts w:asciiTheme="minorEastAsia" w:hAnsiTheme="minorEastAsia" w:cs="宋体"/>
          <w:b/>
          <w:sz w:val="32"/>
          <w:szCs w:val="32"/>
          <w:lang w:eastAsia="zh-CN"/>
        </w:rPr>
      </w:pPr>
      <w:r w:rsidRPr="00061E6D">
        <w:rPr>
          <w:rFonts w:asciiTheme="minorEastAsia" w:hAnsiTheme="minorEastAsia" w:cs="宋体" w:hint="eastAsia"/>
          <w:b/>
          <w:sz w:val="32"/>
          <w:szCs w:val="32"/>
          <w:lang w:eastAsia="zh-CN"/>
        </w:rPr>
        <w:t>招标公告</w:t>
      </w:r>
    </w:p>
    <w:p w:rsidR="00843B95" w:rsidRPr="00061E6D" w:rsidRDefault="00843B95" w:rsidP="00843B95">
      <w:pPr>
        <w:spacing w:beforeLines="50" w:before="156" w:line="460" w:lineRule="exact"/>
        <w:jc w:val="center"/>
        <w:rPr>
          <w:rFonts w:ascii="宋体" w:hAnsi="宋体" w:cs="宋体"/>
          <w:bCs/>
          <w:sz w:val="24"/>
          <w:szCs w:val="24"/>
          <w:lang w:eastAsia="zh-CN"/>
        </w:rPr>
      </w:pPr>
      <w:r w:rsidRPr="00061E6D">
        <w:rPr>
          <w:rFonts w:ascii="宋体" w:hAnsi="宋体" w:cs="宋体" w:hint="eastAsia"/>
          <w:bCs/>
          <w:sz w:val="24"/>
          <w:szCs w:val="24"/>
          <w:lang w:eastAsia="zh-CN"/>
        </w:rPr>
        <w:t>招标编号：天马司招（2023）包装-01号</w:t>
      </w:r>
    </w:p>
    <w:p w:rsidR="00843B95" w:rsidRPr="00061E6D" w:rsidRDefault="00843B95" w:rsidP="00843B95">
      <w:pPr>
        <w:spacing w:beforeLines="50" w:before="156" w:line="460" w:lineRule="exact"/>
        <w:jc w:val="center"/>
        <w:rPr>
          <w:rFonts w:asciiTheme="minorEastAsia" w:hAnsiTheme="minorEastAsia" w:cstheme="minorEastAsia"/>
          <w:bCs/>
          <w:sz w:val="24"/>
          <w:szCs w:val="24"/>
          <w:lang w:eastAsia="zh-CN"/>
        </w:rPr>
      </w:pPr>
      <w:r w:rsidRPr="00061E6D">
        <w:rPr>
          <w:rFonts w:ascii="宋体" w:hAnsi="宋体" w:cs="宋体" w:hint="eastAsia"/>
          <w:bCs/>
          <w:sz w:val="24"/>
          <w:szCs w:val="24"/>
          <w:lang w:eastAsia="zh-CN"/>
        </w:rPr>
        <w:t xml:space="preserve">     </w:t>
      </w:r>
      <w:r w:rsidRPr="00061E6D">
        <w:rPr>
          <w:rFonts w:asciiTheme="minorEastAsia" w:hAnsiTheme="minorEastAsia" w:cstheme="minorEastAsia" w:hint="eastAsia"/>
          <w:bCs/>
          <w:sz w:val="24"/>
          <w:szCs w:val="24"/>
          <w:lang w:eastAsia="zh-CN"/>
        </w:rPr>
        <w:t>四川天马玻璃有限公司（以下称“招标方”）现就500ml</w:t>
      </w:r>
      <w:proofErr w:type="gramStart"/>
      <w:r w:rsidRPr="00061E6D">
        <w:rPr>
          <w:rFonts w:asciiTheme="minorEastAsia" w:hAnsiTheme="minorEastAsia" w:cstheme="minorEastAsia" w:hint="eastAsia"/>
          <w:bCs/>
          <w:sz w:val="24"/>
          <w:szCs w:val="24"/>
          <w:lang w:eastAsia="zh-CN"/>
        </w:rPr>
        <w:t>玻</w:t>
      </w:r>
      <w:proofErr w:type="gramEnd"/>
      <w:r w:rsidRPr="00061E6D">
        <w:rPr>
          <w:rFonts w:asciiTheme="minorEastAsia" w:hAnsiTheme="minorEastAsia" w:cstheme="minorEastAsia" w:hint="eastAsia"/>
          <w:bCs/>
          <w:sz w:val="24"/>
          <w:szCs w:val="24"/>
          <w:lang w:eastAsia="zh-CN"/>
        </w:rPr>
        <w:t>瓶A、500ml</w:t>
      </w:r>
      <w:proofErr w:type="gramStart"/>
      <w:r w:rsidRPr="00061E6D">
        <w:rPr>
          <w:rFonts w:asciiTheme="minorEastAsia" w:hAnsiTheme="minorEastAsia" w:cstheme="minorEastAsia" w:hint="eastAsia"/>
          <w:bCs/>
          <w:sz w:val="24"/>
          <w:szCs w:val="24"/>
          <w:lang w:eastAsia="zh-CN"/>
        </w:rPr>
        <w:t>玻</w:t>
      </w:r>
      <w:proofErr w:type="gramEnd"/>
      <w:r w:rsidRPr="00061E6D">
        <w:rPr>
          <w:rFonts w:asciiTheme="minorEastAsia" w:hAnsiTheme="minorEastAsia" w:cstheme="minorEastAsia" w:hint="eastAsia"/>
          <w:bCs/>
          <w:sz w:val="24"/>
          <w:szCs w:val="24"/>
          <w:lang w:eastAsia="zh-CN"/>
        </w:rPr>
        <w:t>瓶B</w:t>
      </w:r>
    </w:p>
    <w:p w:rsidR="00843B95" w:rsidRPr="00061E6D" w:rsidRDefault="00843B95" w:rsidP="00843B95">
      <w:pPr>
        <w:spacing w:beforeLines="50" w:before="156" w:line="460" w:lineRule="exact"/>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进行对外公开招标采购，</w:t>
      </w:r>
      <w:r w:rsidRPr="00061E6D">
        <w:rPr>
          <w:rFonts w:asciiTheme="minorEastAsia" w:hAnsiTheme="minorEastAsia" w:cstheme="minorEastAsia" w:hint="eastAsia"/>
          <w:sz w:val="24"/>
          <w:szCs w:val="24"/>
          <w:lang w:eastAsia="zh-CN"/>
        </w:rPr>
        <w:t>热忱欢迎符合条件的</w:t>
      </w:r>
      <w:proofErr w:type="gramStart"/>
      <w:r w:rsidRPr="00061E6D">
        <w:rPr>
          <w:rFonts w:asciiTheme="minorEastAsia" w:hAnsiTheme="minorEastAsia" w:cstheme="minorEastAsia" w:hint="eastAsia"/>
          <w:sz w:val="24"/>
          <w:szCs w:val="24"/>
          <w:lang w:eastAsia="zh-CN"/>
        </w:rPr>
        <w:t>玻</w:t>
      </w:r>
      <w:proofErr w:type="gramEnd"/>
      <w:r w:rsidRPr="00061E6D">
        <w:rPr>
          <w:rFonts w:asciiTheme="minorEastAsia" w:hAnsiTheme="minorEastAsia" w:cstheme="minorEastAsia" w:hint="eastAsia"/>
          <w:sz w:val="24"/>
          <w:szCs w:val="24"/>
          <w:lang w:eastAsia="zh-CN"/>
        </w:rPr>
        <w:t>瓶生产企业参加投标</w:t>
      </w:r>
      <w:r w:rsidRPr="00061E6D">
        <w:rPr>
          <w:rFonts w:asciiTheme="minorEastAsia" w:hAnsiTheme="minorEastAsia" w:cstheme="minorEastAsia" w:hint="eastAsia"/>
          <w:bCs/>
          <w:sz w:val="24"/>
          <w:szCs w:val="24"/>
          <w:lang w:eastAsia="zh-CN"/>
        </w:rPr>
        <w:t>。</w:t>
      </w:r>
    </w:p>
    <w:p w:rsidR="00843B95" w:rsidRPr="00061E6D" w:rsidRDefault="00843B95" w:rsidP="00843B95">
      <w:pPr>
        <w:spacing w:line="400" w:lineRule="exact"/>
        <w:ind w:firstLineChars="196" w:firstLine="470"/>
        <w:rPr>
          <w:rFonts w:asciiTheme="minorEastAsia" w:eastAsia="黑体" w:hAnsiTheme="minorEastAsia" w:cstheme="minorEastAsia"/>
          <w:bCs/>
          <w:sz w:val="24"/>
          <w:szCs w:val="24"/>
        </w:rPr>
      </w:pPr>
      <w:proofErr w:type="spellStart"/>
      <w:r w:rsidRPr="00061E6D">
        <w:rPr>
          <w:rFonts w:ascii="黑体" w:eastAsia="黑体" w:hAnsi="宋体" w:cs="宋体" w:hint="eastAsia"/>
          <w:bCs/>
          <w:sz w:val="24"/>
          <w:szCs w:val="24"/>
        </w:rPr>
        <w:t>一、招标标的</w:t>
      </w:r>
      <w:proofErr w:type="spellEnd"/>
    </w:p>
    <w:tbl>
      <w:tblPr>
        <w:tblW w:w="9848" w:type="dxa"/>
        <w:jc w:val="center"/>
        <w:tblLayout w:type="fixed"/>
        <w:tblCellMar>
          <w:top w:w="15" w:type="dxa"/>
          <w:left w:w="15" w:type="dxa"/>
          <w:bottom w:w="15" w:type="dxa"/>
          <w:right w:w="15" w:type="dxa"/>
        </w:tblCellMar>
        <w:tblLook w:val="04A0" w:firstRow="1" w:lastRow="0" w:firstColumn="1" w:lastColumn="0" w:noHBand="0" w:noVBand="1"/>
      </w:tblPr>
      <w:tblGrid>
        <w:gridCol w:w="634"/>
        <w:gridCol w:w="993"/>
        <w:gridCol w:w="2022"/>
        <w:gridCol w:w="2410"/>
        <w:gridCol w:w="1417"/>
        <w:gridCol w:w="1276"/>
        <w:gridCol w:w="1096"/>
      </w:tblGrid>
      <w:tr w:rsidR="00843B95" w:rsidRPr="00061E6D" w:rsidTr="00B04724">
        <w:trPr>
          <w:trHeight w:val="605"/>
          <w:jc w:val="center"/>
        </w:trPr>
        <w:tc>
          <w:tcPr>
            <w:tcW w:w="634" w:type="dxa"/>
            <w:tcBorders>
              <w:top w:val="single" w:sz="4" w:space="0" w:color="000000"/>
              <w:left w:val="single" w:sz="4" w:space="0" w:color="000000"/>
              <w:bottom w:val="single" w:sz="4" w:space="0" w:color="auto"/>
              <w:right w:val="single" w:sz="4" w:space="0" w:color="000000"/>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b/>
                <w:bCs/>
                <w:sz w:val="21"/>
                <w:szCs w:val="21"/>
                <w:lang w:eastAsia="zh-CN"/>
              </w:rPr>
            </w:pPr>
            <w:r w:rsidRPr="00061E6D">
              <w:rPr>
                <w:rFonts w:ascii="宋体" w:hAnsi="宋体" w:cs="宋体" w:hint="eastAsia"/>
                <w:b/>
                <w:bCs/>
                <w:sz w:val="21"/>
                <w:szCs w:val="21"/>
                <w:lang w:eastAsia="zh-CN"/>
              </w:rPr>
              <w:t>标的</w:t>
            </w:r>
          </w:p>
          <w:p w:rsidR="00843B95" w:rsidRPr="00061E6D" w:rsidRDefault="00843B95" w:rsidP="00B04724">
            <w:pPr>
              <w:spacing w:after="0" w:line="400" w:lineRule="exact"/>
              <w:jc w:val="center"/>
              <w:textAlignment w:val="center"/>
              <w:rPr>
                <w:rFonts w:ascii="宋体" w:hAnsi="宋体" w:cs="宋体"/>
                <w:b/>
                <w:bCs/>
                <w:sz w:val="21"/>
                <w:szCs w:val="21"/>
              </w:rPr>
            </w:pPr>
            <w:proofErr w:type="spellStart"/>
            <w:r w:rsidRPr="00061E6D">
              <w:rPr>
                <w:rFonts w:ascii="宋体" w:hAnsi="宋体" w:cs="宋体" w:hint="eastAsia"/>
                <w:b/>
                <w:bCs/>
                <w:sz w:val="21"/>
                <w:szCs w:val="21"/>
              </w:rPr>
              <w:t>类别</w:t>
            </w:r>
            <w:proofErr w:type="spellEnd"/>
          </w:p>
        </w:tc>
        <w:tc>
          <w:tcPr>
            <w:tcW w:w="993" w:type="dxa"/>
            <w:tcBorders>
              <w:top w:val="single" w:sz="4" w:space="0" w:color="000000"/>
              <w:left w:val="single" w:sz="4" w:space="0" w:color="000000"/>
              <w:bottom w:val="single" w:sz="4" w:space="0" w:color="auto"/>
              <w:right w:val="single" w:sz="4" w:space="0" w:color="000000"/>
            </w:tcBorders>
          </w:tcPr>
          <w:p w:rsidR="00843B95" w:rsidRPr="00061E6D" w:rsidRDefault="00843B95" w:rsidP="00B04724">
            <w:pPr>
              <w:spacing w:after="0" w:line="400" w:lineRule="exact"/>
              <w:jc w:val="center"/>
              <w:textAlignment w:val="center"/>
              <w:rPr>
                <w:rFonts w:ascii="宋体" w:hAnsi="宋体" w:cs="宋体"/>
                <w:b/>
                <w:bCs/>
                <w:sz w:val="21"/>
                <w:szCs w:val="21"/>
              </w:rPr>
            </w:pPr>
            <w:proofErr w:type="spellStart"/>
            <w:r w:rsidRPr="00061E6D">
              <w:rPr>
                <w:rFonts w:ascii="宋体" w:hAnsi="宋体" w:cs="宋体" w:hint="eastAsia"/>
                <w:b/>
                <w:bCs/>
                <w:sz w:val="21"/>
                <w:szCs w:val="21"/>
              </w:rPr>
              <w:t>招标</w:t>
            </w:r>
            <w:proofErr w:type="spellEnd"/>
          </w:p>
          <w:p w:rsidR="00843B95" w:rsidRPr="00061E6D" w:rsidRDefault="00843B95" w:rsidP="00B04724">
            <w:pPr>
              <w:spacing w:after="0" w:line="400" w:lineRule="exact"/>
              <w:jc w:val="center"/>
              <w:textAlignment w:val="center"/>
              <w:rPr>
                <w:rFonts w:ascii="宋体" w:hAnsi="宋体" w:cs="宋体"/>
                <w:b/>
                <w:bCs/>
                <w:sz w:val="21"/>
                <w:szCs w:val="21"/>
              </w:rPr>
            </w:pPr>
            <w:proofErr w:type="spellStart"/>
            <w:r w:rsidRPr="00061E6D">
              <w:rPr>
                <w:rFonts w:ascii="宋体" w:hAnsi="宋体" w:cs="宋体" w:hint="eastAsia"/>
                <w:b/>
                <w:bCs/>
                <w:sz w:val="21"/>
                <w:szCs w:val="21"/>
              </w:rPr>
              <w:t>标段</w:t>
            </w:r>
            <w:proofErr w:type="spellEnd"/>
          </w:p>
        </w:tc>
        <w:tc>
          <w:tcPr>
            <w:tcW w:w="2022" w:type="dxa"/>
            <w:tcBorders>
              <w:top w:val="single" w:sz="4" w:space="0" w:color="000000"/>
              <w:left w:val="single" w:sz="4" w:space="0" w:color="000000"/>
              <w:bottom w:val="single" w:sz="4" w:space="0" w:color="auto"/>
              <w:right w:val="single" w:sz="4" w:space="0" w:color="000000"/>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b/>
                <w:bCs/>
                <w:sz w:val="21"/>
                <w:szCs w:val="21"/>
              </w:rPr>
            </w:pPr>
            <w:proofErr w:type="spellStart"/>
            <w:r w:rsidRPr="00061E6D">
              <w:rPr>
                <w:rFonts w:ascii="宋体" w:hAnsi="宋体" w:cs="宋体" w:hint="eastAsia"/>
                <w:b/>
                <w:bCs/>
                <w:sz w:val="21"/>
                <w:szCs w:val="21"/>
              </w:rPr>
              <w:t>招标标的</w:t>
            </w:r>
            <w:proofErr w:type="spellEnd"/>
          </w:p>
        </w:tc>
        <w:tc>
          <w:tcPr>
            <w:tcW w:w="2410" w:type="dxa"/>
            <w:tcBorders>
              <w:top w:val="single" w:sz="4" w:space="0" w:color="000000"/>
              <w:left w:val="single" w:sz="4" w:space="0" w:color="000000"/>
              <w:bottom w:val="single" w:sz="4" w:space="0" w:color="auto"/>
              <w:right w:val="single" w:sz="4" w:space="0" w:color="000000"/>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b/>
                <w:bCs/>
                <w:sz w:val="21"/>
                <w:szCs w:val="21"/>
              </w:rPr>
            </w:pPr>
            <w:proofErr w:type="spellStart"/>
            <w:r w:rsidRPr="00061E6D">
              <w:rPr>
                <w:rFonts w:ascii="宋体" w:hAnsi="宋体" w:cs="宋体" w:hint="eastAsia"/>
                <w:b/>
                <w:bCs/>
                <w:sz w:val="21"/>
                <w:szCs w:val="21"/>
              </w:rPr>
              <w:t>主要材质、工艺</w:t>
            </w:r>
            <w:proofErr w:type="spellEnd"/>
          </w:p>
        </w:tc>
        <w:tc>
          <w:tcPr>
            <w:tcW w:w="1417" w:type="dxa"/>
            <w:tcBorders>
              <w:top w:val="single" w:sz="4" w:space="0" w:color="000000"/>
              <w:left w:val="single" w:sz="4" w:space="0" w:color="000000"/>
              <w:bottom w:val="single" w:sz="4" w:space="0" w:color="auto"/>
              <w:right w:val="single" w:sz="4" w:space="0" w:color="auto"/>
            </w:tcBorders>
            <w:vAlign w:val="center"/>
          </w:tcPr>
          <w:p w:rsidR="00843B95" w:rsidRPr="00061E6D" w:rsidRDefault="00843B95" w:rsidP="00B04724">
            <w:pPr>
              <w:spacing w:after="0" w:line="400" w:lineRule="exact"/>
              <w:jc w:val="center"/>
              <w:textAlignment w:val="center"/>
              <w:rPr>
                <w:rFonts w:ascii="宋体" w:hAnsi="宋体" w:cs="宋体"/>
                <w:b/>
                <w:bCs/>
                <w:sz w:val="21"/>
                <w:szCs w:val="21"/>
                <w:lang w:eastAsia="zh-CN"/>
              </w:rPr>
            </w:pPr>
            <w:r w:rsidRPr="00061E6D">
              <w:rPr>
                <w:rFonts w:ascii="宋体" w:hAnsi="宋体" w:cs="宋体" w:hint="eastAsia"/>
                <w:b/>
                <w:bCs/>
                <w:sz w:val="21"/>
                <w:szCs w:val="21"/>
                <w:lang w:eastAsia="zh-CN"/>
              </w:rPr>
              <w:t>数量</w:t>
            </w:r>
          </w:p>
          <w:p w:rsidR="00843B95" w:rsidRPr="00061E6D" w:rsidRDefault="00843B95" w:rsidP="00B04724">
            <w:pPr>
              <w:spacing w:after="0" w:line="400" w:lineRule="exact"/>
              <w:jc w:val="center"/>
              <w:textAlignment w:val="center"/>
              <w:rPr>
                <w:rFonts w:ascii="宋体" w:hAnsi="宋体" w:cs="宋体"/>
                <w:b/>
                <w:bCs/>
                <w:sz w:val="21"/>
                <w:szCs w:val="21"/>
                <w:lang w:eastAsia="zh-CN"/>
              </w:rPr>
            </w:pPr>
            <w:r w:rsidRPr="00061E6D">
              <w:rPr>
                <w:rFonts w:ascii="宋体" w:hAnsi="宋体" w:cs="宋体" w:hint="eastAsia"/>
                <w:b/>
                <w:bCs/>
                <w:sz w:val="21"/>
                <w:szCs w:val="21"/>
                <w:lang w:eastAsia="zh-CN"/>
              </w:rPr>
              <w:t>（只）</w:t>
            </w:r>
          </w:p>
        </w:tc>
        <w:tc>
          <w:tcPr>
            <w:tcW w:w="1276" w:type="dxa"/>
            <w:tcBorders>
              <w:top w:val="single" w:sz="4" w:space="0" w:color="000000"/>
              <w:left w:val="single" w:sz="4" w:space="0" w:color="auto"/>
              <w:bottom w:val="single" w:sz="4" w:space="0" w:color="auto"/>
              <w:right w:val="single" w:sz="4" w:space="0" w:color="auto"/>
            </w:tcBorders>
            <w:vAlign w:val="center"/>
          </w:tcPr>
          <w:p w:rsidR="00843B95" w:rsidRPr="00061E6D" w:rsidRDefault="00843B95" w:rsidP="00B04724">
            <w:pPr>
              <w:spacing w:after="0" w:line="400" w:lineRule="exact"/>
              <w:jc w:val="center"/>
              <w:textAlignment w:val="center"/>
              <w:rPr>
                <w:rFonts w:ascii="宋体" w:hAnsi="宋体" w:cs="宋体"/>
                <w:b/>
                <w:bCs/>
                <w:sz w:val="21"/>
                <w:szCs w:val="21"/>
                <w:lang w:eastAsia="zh-CN"/>
              </w:rPr>
            </w:pPr>
            <w:r w:rsidRPr="00061E6D">
              <w:rPr>
                <w:rFonts w:ascii="宋体" w:hAnsi="宋体" w:cs="宋体" w:hint="eastAsia"/>
                <w:b/>
                <w:bCs/>
                <w:sz w:val="21"/>
                <w:szCs w:val="21"/>
                <w:lang w:eastAsia="zh-CN"/>
              </w:rPr>
              <w:t>投标保证金（元）</w:t>
            </w:r>
          </w:p>
        </w:tc>
        <w:tc>
          <w:tcPr>
            <w:tcW w:w="1096" w:type="dxa"/>
            <w:tcBorders>
              <w:top w:val="single" w:sz="4" w:space="0" w:color="000000"/>
              <w:left w:val="single" w:sz="4" w:space="0" w:color="auto"/>
              <w:bottom w:val="single" w:sz="4" w:space="0" w:color="auto"/>
              <w:right w:val="single" w:sz="4" w:space="0" w:color="000000"/>
            </w:tcBorders>
            <w:vAlign w:val="center"/>
          </w:tcPr>
          <w:p w:rsidR="00843B95" w:rsidRPr="00061E6D" w:rsidRDefault="00843B95" w:rsidP="00B04724">
            <w:pPr>
              <w:spacing w:after="0" w:line="400" w:lineRule="exact"/>
              <w:jc w:val="center"/>
              <w:textAlignment w:val="center"/>
              <w:rPr>
                <w:rFonts w:ascii="宋体" w:hAnsi="宋体" w:cs="宋体"/>
                <w:b/>
                <w:bCs/>
                <w:sz w:val="21"/>
                <w:szCs w:val="21"/>
              </w:rPr>
            </w:pPr>
            <w:proofErr w:type="spellStart"/>
            <w:r w:rsidRPr="00061E6D">
              <w:rPr>
                <w:rFonts w:asciiTheme="minorEastAsia" w:hAnsiTheme="minorEastAsia" w:cstheme="minorEastAsia" w:hint="eastAsia"/>
                <w:b/>
                <w:sz w:val="21"/>
                <w:szCs w:val="21"/>
              </w:rPr>
              <w:t>备注</w:t>
            </w:r>
            <w:proofErr w:type="spellEnd"/>
          </w:p>
        </w:tc>
      </w:tr>
      <w:tr w:rsidR="00843B95" w:rsidRPr="00061E6D" w:rsidTr="00B04724">
        <w:trPr>
          <w:trHeight w:val="360"/>
          <w:jc w:val="center"/>
        </w:trPr>
        <w:tc>
          <w:tcPr>
            <w:tcW w:w="6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sz w:val="21"/>
                <w:szCs w:val="21"/>
              </w:rPr>
            </w:pPr>
            <w:proofErr w:type="spellStart"/>
            <w:r w:rsidRPr="00061E6D">
              <w:rPr>
                <w:rFonts w:ascii="宋体" w:hAnsi="宋体" w:cs="宋体" w:hint="eastAsia"/>
                <w:sz w:val="21"/>
                <w:szCs w:val="21"/>
              </w:rPr>
              <w:t>酒瓶</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sz w:val="21"/>
                <w:szCs w:val="21"/>
                <w:lang w:eastAsia="zh-CN"/>
              </w:rPr>
            </w:pPr>
            <w:r w:rsidRPr="00061E6D">
              <w:rPr>
                <w:rFonts w:ascii="宋体" w:hAnsi="宋体" w:cs="宋体" w:hint="eastAsia"/>
                <w:sz w:val="21"/>
                <w:szCs w:val="21"/>
                <w:lang w:eastAsia="zh-CN"/>
              </w:rPr>
              <w:t>标段</w:t>
            </w:r>
            <w:proofErr w:type="gramStart"/>
            <w:r w:rsidRPr="00061E6D">
              <w:rPr>
                <w:rFonts w:ascii="宋体" w:hAnsi="宋体" w:cs="宋体" w:hint="eastAsia"/>
                <w:sz w:val="21"/>
                <w:szCs w:val="21"/>
                <w:lang w:eastAsia="zh-CN"/>
              </w:rPr>
              <w:t>一</w:t>
            </w:r>
            <w:proofErr w:type="gramEnd"/>
          </w:p>
        </w:tc>
        <w:tc>
          <w:tcPr>
            <w:tcW w:w="2022"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sz w:val="21"/>
                <w:szCs w:val="21"/>
                <w:lang w:eastAsia="zh-CN"/>
              </w:rPr>
            </w:pPr>
            <w:r w:rsidRPr="00061E6D">
              <w:rPr>
                <w:rFonts w:ascii="宋体" w:hAnsi="宋体" w:cs="宋体" w:hint="eastAsia"/>
                <w:sz w:val="21"/>
                <w:szCs w:val="21"/>
                <w:lang w:eastAsia="zh-CN"/>
              </w:rPr>
              <w:t>500ml</w:t>
            </w:r>
            <w:proofErr w:type="gramStart"/>
            <w:r w:rsidRPr="00061E6D">
              <w:rPr>
                <w:rFonts w:ascii="宋体" w:hAnsi="宋体" w:cs="宋体" w:hint="eastAsia"/>
                <w:sz w:val="21"/>
                <w:szCs w:val="21"/>
                <w:lang w:eastAsia="zh-CN"/>
              </w:rPr>
              <w:t>玻</w:t>
            </w:r>
            <w:proofErr w:type="gramEnd"/>
            <w:r w:rsidRPr="00061E6D">
              <w:rPr>
                <w:rFonts w:ascii="宋体" w:hAnsi="宋体" w:cs="宋体" w:hint="eastAsia"/>
                <w:sz w:val="21"/>
                <w:szCs w:val="21"/>
                <w:lang w:eastAsia="zh-CN"/>
              </w:rPr>
              <w:t>瓶A</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color w:val="000000" w:themeColor="text1"/>
                <w:sz w:val="21"/>
                <w:szCs w:val="21"/>
              </w:rPr>
            </w:pPr>
            <w:r w:rsidRPr="00061E6D">
              <w:rPr>
                <w:rFonts w:ascii="宋体" w:hAnsi="宋体" w:cs="宋体" w:hint="eastAsia"/>
                <w:color w:val="000000" w:themeColor="text1"/>
                <w:sz w:val="21"/>
                <w:szCs w:val="21"/>
                <w:lang w:eastAsia="zh-CN"/>
              </w:rPr>
              <w:t>高</w:t>
            </w:r>
            <w:proofErr w:type="spellStart"/>
            <w:r w:rsidRPr="00061E6D">
              <w:rPr>
                <w:rFonts w:ascii="宋体" w:hAnsi="宋体" w:cs="宋体" w:hint="eastAsia"/>
                <w:color w:val="000000" w:themeColor="text1"/>
                <w:sz w:val="21"/>
                <w:szCs w:val="21"/>
              </w:rPr>
              <w:t>白料</w:t>
            </w:r>
            <w:proofErr w:type="spellEnd"/>
          </w:p>
          <w:p w:rsidR="00843B95" w:rsidRPr="00061E6D" w:rsidRDefault="00843B95" w:rsidP="00B04724">
            <w:pPr>
              <w:spacing w:after="0" w:line="400" w:lineRule="exact"/>
              <w:jc w:val="center"/>
              <w:textAlignment w:val="center"/>
              <w:rPr>
                <w:rFonts w:ascii="宋体" w:hAnsi="宋体" w:cs="宋体"/>
                <w:color w:val="000000" w:themeColor="text1"/>
                <w:sz w:val="21"/>
                <w:szCs w:val="21"/>
              </w:rPr>
            </w:pPr>
            <w:r w:rsidRPr="00061E6D">
              <w:rPr>
                <w:rFonts w:ascii="宋体" w:hAnsi="宋体" w:cs="宋体" w:hint="eastAsia"/>
                <w:color w:val="000000" w:themeColor="text1"/>
                <w:sz w:val="21"/>
                <w:szCs w:val="21"/>
              </w:rPr>
              <w:t>料重：</w:t>
            </w:r>
            <w:r w:rsidRPr="00061E6D">
              <w:rPr>
                <w:rFonts w:ascii="宋体" w:hAnsi="宋体" w:cs="宋体" w:hint="eastAsia"/>
                <w:color w:val="000000" w:themeColor="text1"/>
                <w:sz w:val="21"/>
                <w:szCs w:val="21"/>
                <w:lang w:eastAsia="zh-CN"/>
              </w:rPr>
              <w:t>5</w:t>
            </w:r>
            <w:r w:rsidRPr="00061E6D">
              <w:rPr>
                <w:rFonts w:ascii="宋体" w:hAnsi="宋体" w:cs="宋体"/>
                <w:color w:val="000000" w:themeColor="text1"/>
                <w:sz w:val="21"/>
                <w:szCs w:val="21"/>
              </w:rPr>
              <w:t>50</w:t>
            </w:r>
            <w:r w:rsidRPr="00061E6D">
              <w:rPr>
                <w:rFonts w:ascii="宋体" w:eastAsia="宋体" w:hAnsi="宋体" w:cs="宋体" w:hint="eastAsia"/>
                <w:color w:val="000000" w:themeColor="text1"/>
                <w:sz w:val="21"/>
                <w:szCs w:val="21"/>
              </w:rPr>
              <w:t>±</w:t>
            </w:r>
            <w:r w:rsidRPr="00061E6D">
              <w:rPr>
                <w:rFonts w:ascii="宋体" w:hAnsi="宋体" w:cs="宋体" w:hint="eastAsia"/>
                <w:color w:val="000000" w:themeColor="text1"/>
                <w:sz w:val="21"/>
                <w:szCs w:val="21"/>
                <w:lang w:eastAsia="zh-CN"/>
              </w:rPr>
              <w:t>20</w:t>
            </w:r>
            <w:r w:rsidRPr="00061E6D">
              <w:rPr>
                <w:rFonts w:ascii="宋体" w:hAnsi="宋体" w:cs="宋体"/>
                <w:color w:val="000000" w:themeColor="text1"/>
                <w:sz w:val="21"/>
                <w:szCs w:val="21"/>
              </w:rPr>
              <w:t>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color w:val="000000" w:themeColor="text1"/>
                <w:sz w:val="21"/>
                <w:szCs w:val="21"/>
                <w:lang w:eastAsia="zh-CN"/>
              </w:rPr>
            </w:pPr>
            <w:r w:rsidRPr="00061E6D">
              <w:rPr>
                <w:rFonts w:ascii="宋体" w:hAnsi="宋体" w:cs="宋体" w:hint="eastAsia"/>
                <w:color w:val="000000" w:themeColor="text1"/>
                <w:sz w:val="21"/>
                <w:szCs w:val="21"/>
                <w:lang w:eastAsia="zh-CN"/>
              </w:rPr>
              <w:t>约1000万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color w:val="000000" w:themeColor="text1"/>
                <w:sz w:val="21"/>
                <w:szCs w:val="21"/>
                <w:lang w:eastAsia="zh-CN"/>
              </w:rPr>
            </w:pPr>
            <w:r w:rsidRPr="00061E6D">
              <w:rPr>
                <w:rFonts w:ascii="宋体" w:hAnsi="宋体" w:cs="宋体" w:hint="eastAsia"/>
                <w:color w:val="000000" w:themeColor="text1"/>
                <w:sz w:val="21"/>
                <w:szCs w:val="21"/>
                <w:lang w:eastAsia="zh-CN"/>
              </w:rPr>
              <w:t>200,000.00</w:t>
            </w:r>
          </w:p>
        </w:tc>
        <w:tc>
          <w:tcPr>
            <w:tcW w:w="1096" w:type="dxa"/>
            <w:vMerge w:val="restart"/>
            <w:tcBorders>
              <w:top w:val="single" w:sz="4" w:space="0" w:color="auto"/>
              <w:left w:val="single" w:sz="4" w:space="0" w:color="auto"/>
              <w:right w:val="single" w:sz="4" w:space="0" w:color="auto"/>
            </w:tcBorders>
            <w:shd w:val="clear" w:color="auto" w:fill="auto"/>
            <w:vAlign w:val="center"/>
          </w:tcPr>
          <w:p w:rsidR="00843B95" w:rsidRPr="00061E6D" w:rsidRDefault="00843B95" w:rsidP="00B04724">
            <w:pPr>
              <w:spacing w:after="0" w:line="400" w:lineRule="exact"/>
              <w:textAlignment w:val="center"/>
              <w:rPr>
                <w:rFonts w:ascii="宋体" w:hAnsi="宋体" w:cs="宋体"/>
                <w:color w:val="000000" w:themeColor="text1"/>
                <w:sz w:val="21"/>
                <w:szCs w:val="21"/>
                <w:lang w:eastAsia="zh-CN"/>
              </w:rPr>
            </w:pPr>
            <w:r w:rsidRPr="00061E6D">
              <w:rPr>
                <w:rFonts w:ascii="宋体" w:hAnsi="宋体" w:cs="宋体"/>
                <w:color w:val="000000" w:themeColor="text1"/>
                <w:sz w:val="21"/>
                <w:szCs w:val="21"/>
                <w:lang w:eastAsia="zh-CN"/>
              </w:rPr>
              <w:t>两款</w:t>
            </w:r>
            <w:proofErr w:type="gramStart"/>
            <w:r w:rsidRPr="00061E6D">
              <w:rPr>
                <w:rFonts w:ascii="宋体" w:hAnsi="宋体" w:cs="宋体"/>
                <w:color w:val="000000" w:themeColor="text1"/>
                <w:sz w:val="21"/>
                <w:szCs w:val="21"/>
                <w:lang w:eastAsia="zh-CN"/>
              </w:rPr>
              <w:t>玻</w:t>
            </w:r>
            <w:proofErr w:type="gramEnd"/>
            <w:r w:rsidRPr="00061E6D">
              <w:rPr>
                <w:rFonts w:ascii="宋体" w:hAnsi="宋体" w:cs="宋体"/>
                <w:color w:val="000000" w:themeColor="text1"/>
                <w:sz w:val="21"/>
                <w:szCs w:val="21"/>
                <w:lang w:eastAsia="zh-CN"/>
              </w:rPr>
              <w:t>瓶</w:t>
            </w:r>
            <w:r w:rsidRPr="00061E6D">
              <w:rPr>
                <w:rFonts w:ascii="宋体" w:hAnsi="宋体" w:cs="宋体" w:hint="eastAsia"/>
                <w:color w:val="000000" w:themeColor="text1"/>
                <w:sz w:val="21"/>
                <w:szCs w:val="21"/>
                <w:lang w:eastAsia="zh-CN"/>
              </w:rPr>
              <w:t>的</w:t>
            </w:r>
            <w:r w:rsidRPr="00061E6D">
              <w:rPr>
                <w:rFonts w:ascii="宋体" w:hAnsi="宋体" w:cs="宋体"/>
                <w:color w:val="000000" w:themeColor="text1"/>
                <w:sz w:val="21"/>
                <w:szCs w:val="21"/>
                <w:lang w:eastAsia="zh-CN"/>
              </w:rPr>
              <w:t>详细参数详图纸</w:t>
            </w:r>
          </w:p>
        </w:tc>
      </w:tr>
      <w:tr w:rsidR="00843B95" w:rsidRPr="00061E6D" w:rsidTr="00B04724">
        <w:trPr>
          <w:trHeight w:val="360"/>
          <w:jc w:val="center"/>
        </w:trPr>
        <w:tc>
          <w:tcPr>
            <w:tcW w:w="6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sz w:val="21"/>
                <w:szCs w:val="21"/>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sz w:val="21"/>
                <w:szCs w:val="21"/>
              </w:rPr>
            </w:pPr>
            <w:proofErr w:type="spellStart"/>
            <w:r w:rsidRPr="00061E6D">
              <w:rPr>
                <w:rFonts w:ascii="宋体" w:hAnsi="宋体" w:cs="宋体" w:hint="eastAsia"/>
                <w:sz w:val="21"/>
                <w:szCs w:val="21"/>
              </w:rPr>
              <w:t>标段二</w:t>
            </w:r>
            <w:proofErr w:type="spellEnd"/>
          </w:p>
        </w:tc>
        <w:tc>
          <w:tcPr>
            <w:tcW w:w="2022"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color w:val="000000" w:themeColor="text1"/>
                <w:sz w:val="21"/>
                <w:szCs w:val="21"/>
                <w:lang w:eastAsia="zh-CN"/>
              </w:rPr>
            </w:pPr>
            <w:r w:rsidRPr="00061E6D">
              <w:rPr>
                <w:rFonts w:ascii="宋体" w:hAnsi="宋体" w:cs="宋体" w:hint="eastAsia"/>
                <w:sz w:val="21"/>
                <w:szCs w:val="21"/>
                <w:lang w:eastAsia="zh-CN"/>
              </w:rPr>
              <w:t>500ml</w:t>
            </w:r>
            <w:proofErr w:type="gramStart"/>
            <w:r w:rsidRPr="00061E6D">
              <w:rPr>
                <w:rFonts w:ascii="宋体" w:hAnsi="宋体" w:cs="宋体" w:hint="eastAsia"/>
                <w:sz w:val="21"/>
                <w:szCs w:val="21"/>
                <w:lang w:eastAsia="zh-CN"/>
              </w:rPr>
              <w:t>玻</w:t>
            </w:r>
            <w:proofErr w:type="gramEnd"/>
            <w:r w:rsidRPr="00061E6D">
              <w:rPr>
                <w:rFonts w:ascii="宋体" w:hAnsi="宋体" w:cs="宋体" w:hint="eastAsia"/>
                <w:sz w:val="21"/>
                <w:szCs w:val="21"/>
                <w:lang w:eastAsia="zh-CN"/>
              </w:rPr>
              <w:t>瓶B</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sz w:val="21"/>
                <w:szCs w:val="21"/>
              </w:rPr>
            </w:pPr>
            <w:proofErr w:type="spellStart"/>
            <w:r w:rsidRPr="00061E6D">
              <w:rPr>
                <w:rFonts w:ascii="宋体" w:hAnsi="宋体" w:cs="宋体" w:hint="eastAsia"/>
                <w:sz w:val="21"/>
                <w:szCs w:val="21"/>
              </w:rPr>
              <w:t>高白料</w:t>
            </w:r>
            <w:proofErr w:type="spellEnd"/>
          </w:p>
          <w:p w:rsidR="00843B95" w:rsidRPr="00061E6D" w:rsidRDefault="00843B95" w:rsidP="00B04724">
            <w:pPr>
              <w:spacing w:after="0" w:line="400" w:lineRule="exact"/>
              <w:jc w:val="center"/>
              <w:textAlignment w:val="center"/>
              <w:rPr>
                <w:rFonts w:ascii="宋体" w:hAnsi="宋体" w:cs="宋体"/>
                <w:color w:val="000000" w:themeColor="text1"/>
                <w:sz w:val="21"/>
                <w:szCs w:val="21"/>
              </w:rPr>
            </w:pPr>
            <w:r w:rsidRPr="00061E6D">
              <w:rPr>
                <w:rFonts w:ascii="宋体" w:hAnsi="宋体" w:cs="宋体" w:hint="eastAsia"/>
                <w:sz w:val="21"/>
                <w:szCs w:val="21"/>
              </w:rPr>
              <w:t>料重：550±20g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color w:val="000000" w:themeColor="text1"/>
                <w:sz w:val="21"/>
                <w:szCs w:val="21"/>
                <w:lang w:eastAsia="zh-CN"/>
              </w:rPr>
            </w:pPr>
            <w:r w:rsidRPr="00061E6D">
              <w:rPr>
                <w:rFonts w:ascii="宋体" w:hAnsi="宋体" w:cs="宋体" w:hint="eastAsia"/>
                <w:color w:val="000000" w:themeColor="text1"/>
                <w:sz w:val="21"/>
                <w:szCs w:val="21"/>
                <w:lang w:eastAsia="zh-CN"/>
              </w:rPr>
              <w:t>约1000万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jc w:val="center"/>
              <w:textAlignment w:val="center"/>
              <w:rPr>
                <w:rFonts w:ascii="宋体" w:hAnsi="宋体" w:cs="宋体"/>
                <w:color w:val="000000" w:themeColor="text1"/>
                <w:sz w:val="21"/>
                <w:szCs w:val="21"/>
                <w:lang w:eastAsia="zh-CN"/>
              </w:rPr>
            </w:pPr>
            <w:r w:rsidRPr="00061E6D">
              <w:rPr>
                <w:rFonts w:ascii="宋体" w:hAnsi="宋体" w:cs="宋体" w:hint="eastAsia"/>
                <w:color w:val="000000" w:themeColor="text1"/>
                <w:sz w:val="21"/>
                <w:szCs w:val="21"/>
                <w:lang w:eastAsia="zh-CN"/>
              </w:rPr>
              <w:t>200,000.00</w:t>
            </w:r>
          </w:p>
        </w:tc>
        <w:tc>
          <w:tcPr>
            <w:tcW w:w="1096" w:type="dxa"/>
            <w:vMerge/>
            <w:tcBorders>
              <w:left w:val="single" w:sz="4" w:space="0" w:color="auto"/>
              <w:bottom w:val="single" w:sz="4" w:space="0" w:color="auto"/>
              <w:right w:val="single" w:sz="4" w:space="0" w:color="auto"/>
            </w:tcBorders>
            <w:shd w:val="clear" w:color="auto" w:fill="auto"/>
            <w:vAlign w:val="center"/>
          </w:tcPr>
          <w:p w:rsidR="00843B95" w:rsidRPr="00061E6D" w:rsidRDefault="00843B95" w:rsidP="00B04724">
            <w:pPr>
              <w:spacing w:after="0" w:line="400" w:lineRule="exact"/>
              <w:textAlignment w:val="center"/>
              <w:rPr>
                <w:rFonts w:ascii="宋体" w:hAnsi="宋体" w:cs="宋体"/>
                <w:color w:val="000000" w:themeColor="text1"/>
                <w:sz w:val="21"/>
                <w:szCs w:val="21"/>
              </w:rPr>
            </w:pPr>
          </w:p>
        </w:tc>
      </w:tr>
    </w:tbl>
    <w:p w:rsidR="00843B95" w:rsidRPr="00061E6D" w:rsidRDefault="00843B95" w:rsidP="00843B95">
      <w:pPr>
        <w:spacing w:beforeLines="50" w:before="156" w:after="0" w:line="460" w:lineRule="exact"/>
        <w:ind w:firstLineChars="250" w:firstLine="602"/>
        <w:rPr>
          <w:b/>
          <w:sz w:val="24"/>
          <w:szCs w:val="24"/>
          <w:lang w:eastAsia="zh-CN"/>
        </w:rPr>
      </w:pPr>
      <w:r w:rsidRPr="00061E6D">
        <w:rPr>
          <w:rFonts w:hint="eastAsia"/>
          <w:b/>
          <w:sz w:val="24"/>
          <w:szCs w:val="24"/>
          <w:lang w:eastAsia="zh-CN"/>
        </w:rPr>
        <w:t>说明：投标人可参与任一标段或两个标段投标。</w:t>
      </w:r>
    </w:p>
    <w:p w:rsidR="00843B95" w:rsidRPr="00061E6D" w:rsidRDefault="00843B95" w:rsidP="00843B95">
      <w:pPr>
        <w:spacing w:beforeLines="50" w:before="156" w:line="460" w:lineRule="exact"/>
        <w:ind w:firstLineChars="200" w:firstLine="480"/>
        <w:rPr>
          <w:rFonts w:asciiTheme="minorEastAsia" w:hAnsiTheme="minorEastAsia" w:cstheme="minorEastAsia"/>
          <w:bCs/>
          <w:sz w:val="24"/>
          <w:szCs w:val="24"/>
          <w:lang w:eastAsia="zh-CN"/>
        </w:rPr>
      </w:pPr>
      <w:r w:rsidRPr="00061E6D">
        <w:rPr>
          <w:rFonts w:ascii="黑体" w:eastAsia="黑体" w:hAnsi="宋体" w:cs="宋体" w:hint="eastAsia"/>
          <w:bCs/>
          <w:sz w:val="24"/>
          <w:szCs w:val="24"/>
          <w:lang w:eastAsia="zh-CN"/>
        </w:rPr>
        <w:t>二、投标人资格要求</w:t>
      </w:r>
    </w:p>
    <w:p w:rsidR="00843B95" w:rsidRPr="00061E6D" w:rsidRDefault="00843B95" w:rsidP="00843B95">
      <w:pPr>
        <w:spacing w:line="460" w:lineRule="exact"/>
        <w:ind w:firstLineChars="182" w:firstLine="437"/>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（一）资质和能力要求</w:t>
      </w:r>
    </w:p>
    <w:p w:rsidR="00843B95" w:rsidRPr="00061E6D" w:rsidRDefault="00843B95" w:rsidP="00843B95">
      <w:pPr>
        <w:spacing w:line="460" w:lineRule="exact"/>
        <w:ind w:firstLineChars="182" w:firstLine="437"/>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1.投标人须在中华人民共和国工商部门登记注册，具有独立承担民事责任能力的法人企业；具有有效的</w:t>
      </w:r>
      <w:r w:rsidRPr="00061E6D">
        <w:rPr>
          <w:rFonts w:asciiTheme="minorEastAsia" w:hAnsiTheme="minorEastAsia" w:cstheme="minorEastAsia" w:hint="eastAsia"/>
          <w:sz w:val="24"/>
          <w:szCs w:val="24"/>
          <w:lang w:eastAsia="zh-CN"/>
        </w:rPr>
        <w:t>营业执照和</w:t>
      </w:r>
      <w:proofErr w:type="gramStart"/>
      <w:r w:rsidRPr="00061E6D">
        <w:rPr>
          <w:rFonts w:asciiTheme="minorEastAsia" w:hAnsiTheme="minorEastAsia" w:cstheme="minorEastAsia" w:hint="eastAsia"/>
          <w:bCs/>
          <w:sz w:val="24"/>
          <w:szCs w:val="24"/>
          <w:lang w:eastAsia="zh-CN"/>
        </w:rPr>
        <w:t>玻</w:t>
      </w:r>
      <w:proofErr w:type="gramEnd"/>
      <w:r w:rsidRPr="00061E6D">
        <w:rPr>
          <w:rFonts w:asciiTheme="minorEastAsia" w:hAnsiTheme="minorEastAsia" w:cstheme="minorEastAsia" w:hint="eastAsia"/>
          <w:bCs/>
          <w:sz w:val="24"/>
          <w:szCs w:val="24"/>
          <w:lang w:eastAsia="zh-CN"/>
        </w:rPr>
        <w:t>瓶生产的经营</w:t>
      </w:r>
      <w:r w:rsidRPr="00061E6D">
        <w:rPr>
          <w:rFonts w:asciiTheme="minorEastAsia" w:hAnsiTheme="minorEastAsia" w:cstheme="minorEastAsia" w:hint="eastAsia"/>
          <w:bCs/>
          <w:sz w:val="24"/>
          <w:lang w:eastAsia="zh-CN"/>
        </w:rPr>
        <w:t>资质。</w:t>
      </w:r>
    </w:p>
    <w:p w:rsidR="00843B95" w:rsidRPr="00061E6D" w:rsidRDefault="00843B95" w:rsidP="00843B95">
      <w:pPr>
        <w:spacing w:line="460" w:lineRule="exact"/>
        <w:ind w:firstLineChars="182" w:firstLine="437"/>
        <w:rPr>
          <w:rFonts w:asciiTheme="minorEastAsia" w:hAnsiTheme="minorEastAsia" w:cstheme="minorEastAsia"/>
          <w:bCs/>
          <w:color w:val="FF0000"/>
          <w:sz w:val="24"/>
          <w:szCs w:val="24"/>
          <w:lang w:eastAsia="zh-CN"/>
        </w:rPr>
      </w:pPr>
      <w:r w:rsidRPr="00061E6D">
        <w:rPr>
          <w:rFonts w:asciiTheme="minorEastAsia" w:hAnsiTheme="minorEastAsia" w:cstheme="minorEastAsia" w:hint="eastAsia"/>
          <w:bCs/>
          <w:sz w:val="24"/>
          <w:szCs w:val="24"/>
          <w:lang w:eastAsia="zh-CN"/>
        </w:rPr>
        <w:t>2.</w:t>
      </w:r>
      <w:r w:rsidRPr="00061E6D">
        <w:rPr>
          <w:rFonts w:asciiTheme="minorEastAsia" w:hAnsiTheme="minorEastAsia" w:cstheme="minorEastAsia" w:hint="eastAsia"/>
          <w:sz w:val="24"/>
          <w:szCs w:val="24"/>
          <w:lang w:eastAsia="zh-CN"/>
        </w:rPr>
        <w:t>投标人</w:t>
      </w:r>
      <w:r w:rsidRPr="00061E6D">
        <w:rPr>
          <w:rFonts w:asciiTheme="minorEastAsia" w:hAnsiTheme="minorEastAsia" w:cstheme="minorEastAsia" w:hint="eastAsia"/>
          <w:bCs/>
          <w:sz w:val="24"/>
          <w:szCs w:val="24"/>
          <w:lang w:eastAsia="zh-CN"/>
        </w:rPr>
        <w:t>应是</w:t>
      </w:r>
      <w:proofErr w:type="gramStart"/>
      <w:r w:rsidRPr="00061E6D">
        <w:rPr>
          <w:rFonts w:ascii="黑体" w:eastAsia="黑体" w:hAnsi="黑体" w:cstheme="minorEastAsia" w:hint="eastAsia"/>
          <w:b/>
          <w:sz w:val="24"/>
          <w:szCs w:val="24"/>
          <w:lang w:eastAsia="zh-CN"/>
        </w:rPr>
        <w:t>玻</w:t>
      </w:r>
      <w:proofErr w:type="gramEnd"/>
      <w:r w:rsidRPr="00061E6D">
        <w:rPr>
          <w:rFonts w:ascii="黑体" w:eastAsia="黑体" w:hAnsi="黑体" w:cstheme="minorEastAsia" w:hint="eastAsia"/>
          <w:b/>
          <w:sz w:val="24"/>
          <w:szCs w:val="24"/>
          <w:lang w:eastAsia="zh-CN"/>
        </w:rPr>
        <w:t>瓶</w:t>
      </w:r>
      <w:r w:rsidRPr="00061E6D">
        <w:rPr>
          <w:rStyle w:val="font41"/>
          <w:rFonts w:hAnsi="黑体" w:hint="default"/>
          <w:bCs/>
          <w:lang w:eastAsia="zh-CN"/>
        </w:rPr>
        <w:t>直接生产型企业，</w:t>
      </w:r>
      <w:r w:rsidRPr="00061E6D">
        <w:rPr>
          <w:rFonts w:ascii="宋体" w:hAnsi="宋体" w:cs="宋体"/>
          <w:bCs/>
          <w:sz w:val="24"/>
          <w:szCs w:val="24"/>
          <w:lang w:eastAsia="zh-CN"/>
        </w:rPr>
        <w:t>拥有</w:t>
      </w:r>
      <w:proofErr w:type="gramStart"/>
      <w:r w:rsidRPr="00061E6D">
        <w:rPr>
          <w:rFonts w:ascii="宋体" w:hAnsi="宋体" w:cs="宋体"/>
          <w:bCs/>
          <w:sz w:val="24"/>
          <w:szCs w:val="24"/>
          <w:lang w:eastAsia="zh-CN"/>
        </w:rPr>
        <w:t>玻</w:t>
      </w:r>
      <w:proofErr w:type="gramEnd"/>
      <w:r w:rsidRPr="00061E6D">
        <w:rPr>
          <w:rFonts w:ascii="宋体" w:hAnsi="宋体" w:cs="宋体"/>
          <w:bCs/>
          <w:sz w:val="24"/>
          <w:szCs w:val="24"/>
          <w:lang w:eastAsia="zh-CN"/>
        </w:rPr>
        <w:t>瓶生产必备的设备</w:t>
      </w:r>
      <w:r w:rsidRPr="00061E6D">
        <w:rPr>
          <w:rFonts w:ascii="宋体" w:hAnsi="宋体" w:cs="宋体" w:hint="eastAsia"/>
          <w:bCs/>
          <w:sz w:val="24"/>
          <w:szCs w:val="24"/>
          <w:lang w:eastAsia="zh-CN"/>
        </w:rPr>
        <w:t>、</w:t>
      </w:r>
      <w:r w:rsidRPr="00061E6D">
        <w:rPr>
          <w:rFonts w:ascii="宋体" w:hAnsi="宋体" w:cs="宋体"/>
          <w:bCs/>
          <w:sz w:val="24"/>
          <w:szCs w:val="24"/>
          <w:lang w:eastAsia="zh-CN"/>
        </w:rPr>
        <w:t>设施</w:t>
      </w:r>
      <w:r w:rsidRPr="00061E6D">
        <w:rPr>
          <w:rFonts w:ascii="宋体" w:hAnsi="宋体" w:cs="宋体" w:hint="eastAsia"/>
          <w:bCs/>
          <w:sz w:val="24"/>
          <w:szCs w:val="24"/>
          <w:lang w:eastAsia="zh-CN"/>
        </w:rPr>
        <w:t>，有较大生产规模和供货能力，有良好售后服务能力等，注册资本金不低于500万元人民币。</w:t>
      </w:r>
    </w:p>
    <w:p w:rsidR="00843B95" w:rsidRPr="00061E6D" w:rsidRDefault="00843B95" w:rsidP="00843B95">
      <w:pPr>
        <w:spacing w:line="460" w:lineRule="exact"/>
        <w:ind w:firstLineChars="182" w:firstLine="437"/>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3.具有I</w:t>
      </w:r>
      <w:r w:rsidRPr="00061E6D">
        <w:rPr>
          <w:rFonts w:asciiTheme="minorEastAsia" w:hAnsiTheme="minorEastAsia" w:cstheme="minorEastAsia"/>
          <w:bCs/>
          <w:sz w:val="24"/>
          <w:szCs w:val="24"/>
          <w:lang w:eastAsia="zh-CN"/>
        </w:rPr>
        <w:t>SO9001</w:t>
      </w:r>
      <w:r w:rsidRPr="00061E6D">
        <w:rPr>
          <w:rFonts w:asciiTheme="minorEastAsia" w:hAnsiTheme="minorEastAsia" w:cstheme="minorEastAsia" w:hint="eastAsia"/>
          <w:bCs/>
          <w:sz w:val="24"/>
          <w:szCs w:val="24"/>
          <w:lang w:eastAsia="zh-CN"/>
        </w:rPr>
        <w:t>质量管理体系认证、排放污染物许可证或环保备案表或I</w:t>
      </w:r>
      <w:r w:rsidRPr="00061E6D">
        <w:rPr>
          <w:rFonts w:asciiTheme="minorEastAsia" w:hAnsiTheme="minorEastAsia" w:cstheme="minorEastAsia"/>
          <w:bCs/>
          <w:sz w:val="24"/>
          <w:szCs w:val="24"/>
          <w:lang w:eastAsia="zh-CN"/>
        </w:rPr>
        <w:t>SO14001</w:t>
      </w:r>
      <w:r w:rsidRPr="00061E6D">
        <w:rPr>
          <w:rFonts w:asciiTheme="minorEastAsia" w:hAnsiTheme="minorEastAsia" w:cstheme="minorEastAsia" w:hint="eastAsia"/>
          <w:bCs/>
          <w:sz w:val="24"/>
          <w:szCs w:val="24"/>
          <w:lang w:eastAsia="zh-CN"/>
        </w:rPr>
        <w:t>环境管理体系认证、职业健康体系认证等资质证书。</w:t>
      </w:r>
    </w:p>
    <w:p w:rsidR="00843B95" w:rsidRPr="00061E6D" w:rsidRDefault="00843B95" w:rsidP="00843B95">
      <w:pPr>
        <w:spacing w:line="460" w:lineRule="exact"/>
        <w:ind w:firstLineChars="182" w:firstLine="437"/>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4.信用中国网站无失信记录。</w:t>
      </w:r>
    </w:p>
    <w:p w:rsidR="00843B95" w:rsidRPr="00061E6D" w:rsidRDefault="00843B95" w:rsidP="00843B95">
      <w:pPr>
        <w:spacing w:line="460" w:lineRule="exact"/>
        <w:ind w:firstLineChars="182" w:firstLine="437"/>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5.</w:t>
      </w:r>
      <w:r w:rsidRPr="00061E6D">
        <w:rPr>
          <w:rFonts w:asciiTheme="minorEastAsia" w:hAnsiTheme="minorEastAsia" w:cstheme="minorEastAsia" w:hint="eastAsia"/>
          <w:sz w:val="24"/>
          <w:szCs w:val="24"/>
          <w:lang w:eastAsia="zh-CN"/>
        </w:rPr>
        <w:t>投标人为</w:t>
      </w:r>
      <w:r w:rsidRPr="00061E6D">
        <w:rPr>
          <w:rFonts w:asciiTheme="minorEastAsia" w:hAnsiTheme="minorEastAsia" w:cstheme="minorEastAsia" w:hint="eastAsia"/>
          <w:bCs/>
          <w:sz w:val="24"/>
          <w:szCs w:val="24"/>
          <w:lang w:eastAsia="zh-CN"/>
        </w:rPr>
        <w:t>一般纳税人，能够开具1</w:t>
      </w:r>
      <w:r w:rsidRPr="00061E6D">
        <w:rPr>
          <w:rFonts w:asciiTheme="minorEastAsia" w:hAnsiTheme="minorEastAsia" w:cstheme="minorEastAsia"/>
          <w:bCs/>
          <w:sz w:val="24"/>
          <w:szCs w:val="24"/>
          <w:lang w:eastAsia="zh-CN"/>
        </w:rPr>
        <w:t>3</w:t>
      </w:r>
      <w:r w:rsidRPr="00061E6D">
        <w:rPr>
          <w:rFonts w:asciiTheme="minorEastAsia" w:hAnsiTheme="minorEastAsia" w:cstheme="minorEastAsia" w:hint="eastAsia"/>
          <w:bCs/>
          <w:sz w:val="24"/>
          <w:szCs w:val="24"/>
          <w:lang w:eastAsia="zh-CN"/>
        </w:rPr>
        <w:t>%增值税专用发票等。</w:t>
      </w:r>
    </w:p>
    <w:p w:rsidR="00843B95" w:rsidRPr="00061E6D" w:rsidRDefault="00843B95" w:rsidP="00843B95">
      <w:pPr>
        <w:spacing w:line="460" w:lineRule="exact"/>
        <w:ind w:firstLineChars="182" w:firstLine="437"/>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（二）财务要求：具有较强资金实力、财务状况良好，近2年无亏损</w:t>
      </w:r>
      <w:r w:rsidRPr="00061E6D">
        <w:rPr>
          <w:rFonts w:asciiTheme="minorEastAsia" w:hAnsiTheme="minorEastAsia" w:cstheme="minorEastAsia" w:hint="eastAsia"/>
          <w:bCs/>
          <w:sz w:val="24"/>
          <w:lang w:eastAsia="zh-CN"/>
        </w:rPr>
        <w:t>。</w:t>
      </w:r>
      <w:r w:rsidRPr="00061E6D">
        <w:rPr>
          <w:rFonts w:asciiTheme="minorEastAsia" w:hAnsiTheme="minorEastAsia" w:cstheme="minorEastAsia"/>
          <w:bCs/>
          <w:sz w:val="24"/>
          <w:szCs w:val="24"/>
          <w:lang w:eastAsia="zh-CN"/>
        </w:rPr>
        <w:t xml:space="preserve"> </w:t>
      </w:r>
    </w:p>
    <w:p w:rsidR="00843B95" w:rsidRPr="00061E6D" w:rsidRDefault="00843B95" w:rsidP="00843B95">
      <w:pPr>
        <w:spacing w:line="460" w:lineRule="exact"/>
        <w:ind w:firstLineChars="182" w:firstLine="437"/>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lastRenderedPageBreak/>
        <w:t>（三）本招标项目不接受联合体投标；</w:t>
      </w:r>
      <w:r w:rsidRPr="00061E6D">
        <w:rPr>
          <w:rFonts w:asciiTheme="minorEastAsia" w:hAnsiTheme="minorEastAsia" w:cstheme="minorEastAsia" w:hint="eastAsia"/>
          <w:bCs/>
          <w:sz w:val="24"/>
          <w:lang w:eastAsia="zh-CN"/>
        </w:rPr>
        <w:t>拒绝转包。</w:t>
      </w:r>
    </w:p>
    <w:p w:rsidR="00843B95" w:rsidRPr="00061E6D" w:rsidRDefault="00843B95" w:rsidP="00843B95">
      <w:pPr>
        <w:spacing w:line="460" w:lineRule="exact"/>
        <w:ind w:firstLineChars="200" w:firstLine="480"/>
        <w:rPr>
          <w:rFonts w:ascii="黑体" w:eastAsia="黑体" w:hAnsi="宋体" w:cs="宋体"/>
          <w:bCs/>
          <w:sz w:val="24"/>
          <w:szCs w:val="24"/>
          <w:lang w:eastAsia="zh-CN"/>
        </w:rPr>
      </w:pPr>
      <w:r w:rsidRPr="00061E6D">
        <w:rPr>
          <w:rFonts w:ascii="黑体" w:eastAsia="黑体" w:hAnsi="宋体" w:cs="宋体" w:hint="eastAsia"/>
          <w:bCs/>
          <w:sz w:val="24"/>
          <w:szCs w:val="24"/>
          <w:lang w:eastAsia="zh-CN"/>
        </w:rPr>
        <w:t>三、报名</w:t>
      </w:r>
    </w:p>
    <w:p w:rsidR="00843B95" w:rsidRPr="00061E6D" w:rsidRDefault="00843B95" w:rsidP="00843B95">
      <w:pPr>
        <w:spacing w:line="460" w:lineRule="exact"/>
        <w:ind w:firstLineChars="200" w:firstLine="480"/>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（一）报名时间：2023年</w:t>
      </w:r>
      <w:r w:rsidRPr="00061E6D">
        <w:rPr>
          <w:rFonts w:asciiTheme="minorEastAsia" w:hAnsiTheme="minorEastAsia" w:cstheme="minorEastAsia" w:hint="eastAsia"/>
          <w:bCs/>
          <w:sz w:val="24"/>
          <w:lang w:eastAsia="zh-CN"/>
        </w:rPr>
        <w:t>3</w:t>
      </w:r>
      <w:r w:rsidRPr="00061E6D">
        <w:rPr>
          <w:rFonts w:asciiTheme="minorEastAsia" w:hAnsiTheme="minorEastAsia" w:cstheme="minorEastAsia" w:hint="eastAsia"/>
          <w:bCs/>
          <w:sz w:val="24"/>
          <w:szCs w:val="24"/>
          <w:lang w:eastAsia="zh-CN"/>
        </w:rPr>
        <w:t>月</w:t>
      </w:r>
      <w:r w:rsidRPr="00061E6D">
        <w:rPr>
          <w:rFonts w:asciiTheme="minorEastAsia" w:hAnsiTheme="minorEastAsia" w:cstheme="minorEastAsia" w:hint="eastAsia"/>
          <w:bCs/>
          <w:sz w:val="24"/>
          <w:lang w:eastAsia="zh-CN"/>
        </w:rPr>
        <w:t>29</w:t>
      </w:r>
      <w:r w:rsidRPr="00061E6D">
        <w:rPr>
          <w:rFonts w:asciiTheme="minorEastAsia" w:hAnsiTheme="minorEastAsia" w:cstheme="minorEastAsia" w:hint="eastAsia"/>
          <w:bCs/>
          <w:sz w:val="24"/>
          <w:szCs w:val="24"/>
          <w:lang w:eastAsia="zh-CN"/>
        </w:rPr>
        <w:t>日</w:t>
      </w:r>
      <w:r w:rsidRPr="00061E6D">
        <w:rPr>
          <w:rFonts w:asciiTheme="minorEastAsia" w:hAnsiTheme="minorEastAsia" w:cstheme="minorEastAsia" w:hint="eastAsia"/>
          <w:sz w:val="24"/>
          <w:szCs w:val="24"/>
          <w:lang w:eastAsia="zh-CN"/>
        </w:rPr>
        <w:t>～</w:t>
      </w:r>
      <w:r w:rsidRPr="00061E6D">
        <w:rPr>
          <w:rFonts w:asciiTheme="minorEastAsia" w:hAnsiTheme="minorEastAsia" w:cstheme="minorEastAsia" w:hint="eastAsia"/>
          <w:sz w:val="24"/>
          <w:lang w:eastAsia="zh-CN"/>
        </w:rPr>
        <w:t>4</w:t>
      </w:r>
      <w:r w:rsidRPr="00061E6D">
        <w:rPr>
          <w:rFonts w:asciiTheme="minorEastAsia" w:hAnsiTheme="minorEastAsia" w:cstheme="minorEastAsia" w:hint="eastAsia"/>
          <w:sz w:val="24"/>
          <w:szCs w:val="24"/>
          <w:lang w:eastAsia="zh-CN"/>
        </w:rPr>
        <w:t>月</w:t>
      </w:r>
      <w:r w:rsidRPr="00061E6D">
        <w:rPr>
          <w:rFonts w:asciiTheme="minorEastAsia" w:hAnsiTheme="minorEastAsia" w:cstheme="minorEastAsia" w:hint="eastAsia"/>
          <w:bCs/>
          <w:sz w:val="24"/>
          <w:lang w:eastAsia="zh-CN"/>
        </w:rPr>
        <w:t>4</w:t>
      </w:r>
      <w:r w:rsidRPr="00061E6D">
        <w:rPr>
          <w:rFonts w:asciiTheme="minorEastAsia" w:hAnsiTheme="minorEastAsia" w:cstheme="minorEastAsia" w:hint="eastAsia"/>
          <w:bCs/>
          <w:sz w:val="24"/>
          <w:szCs w:val="24"/>
          <w:lang w:eastAsia="zh-CN"/>
        </w:rPr>
        <w:t>日</w:t>
      </w:r>
      <w:r w:rsidRPr="00061E6D">
        <w:rPr>
          <w:rFonts w:asciiTheme="minorEastAsia" w:hAnsiTheme="minorEastAsia" w:cstheme="minorEastAsia" w:hint="eastAsia"/>
          <w:sz w:val="24"/>
          <w:szCs w:val="24"/>
          <w:lang w:eastAsia="zh-CN"/>
        </w:rPr>
        <w:t>8:30-17:30时（北京时间</w:t>
      </w:r>
      <w:r w:rsidRPr="00061E6D">
        <w:rPr>
          <w:rFonts w:asciiTheme="minorEastAsia" w:hAnsiTheme="minorEastAsia" w:cstheme="minorEastAsia" w:hint="eastAsia"/>
          <w:bCs/>
          <w:sz w:val="24"/>
          <w:szCs w:val="24"/>
          <w:lang w:eastAsia="zh-CN"/>
        </w:rPr>
        <w:t>，双休日及节假日除外</w:t>
      </w:r>
      <w:r w:rsidRPr="00061E6D">
        <w:rPr>
          <w:rFonts w:asciiTheme="minorEastAsia" w:hAnsiTheme="minorEastAsia" w:cstheme="minorEastAsia" w:hint="eastAsia"/>
          <w:sz w:val="24"/>
          <w:szCs w:val="24"/>
          <w:lang w:eastAsia="zh-CN"/>
        </w:rPr>
        <w:t>）。</w:t>
      </w:r>
    </w:p>
    <w:p w:rsidR="00843B95" w:rsidRPr="00061E6D" w:rsidRDefault="00843B95" w:rsidP="00843B95">
      <w:pPr>
        <w:adjustRightInd w:val="0"/>
        <w:snapToGrid w:val="0"/>
        <w:spacing w:line="460" w:lineRule="exact"/>
        <w:ind w:firstLineChars="200" w:firstLine="480"/>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（二）报名方式：投标人须在报名时间内，向招标人指定邮箱（</w:t>
      </w:r>
      <w:r w:rsidRPr="00061E6D">
        <w:fldChar w:fldCharType="begin"/>
      </w:r>
      <w:r w:rsidRPr="00061E6D">
        <w:rPr>
          <w:lang w:eastAsia="zh-CN"/>
        </w:rPr>
        <w:instrText xml:space="preserve"> HYPERLINK "mailto:heguowen@smglass.com.cn" </w:instrText>
      </w:r>
      <w:r w:rsidRPr="00061E6D">
        <w:fldChar w:fldCharType="separate"/>
      </w:r>
      <w:r w:rsidRPr="00061E6D">
        <w:rPr>
          <w:rStyle w:val="a3"/>
          <w:rFonts w:hint="eastAsia"/>
          <w:lang w:eastAsia="zh-CN"/>
        </w:rPr>
        <w:t>heguowen@smglass.com.cn</w:t>
      </w:r>
      <w:r w:rsidRPr="00061E6D">
        <w:rPr>
          <w:rStyle w:val="a3"/>
          <w:lang w:eastAsia="zh-CN"/>
        </w:rPr>
        <w:fldChar w:fldCharType="end"/>
      </w:r>
      <w:r w:rsidRPr="00061E6D">
        <w:rPr>
          <w:rFonts w:hint="eastAsia"/>
          <w:lang w:eastAsia="zh-CN"/>
        </w:rPr>
        <w:t xml:space="preserve"> </w:t>
      </w:r>
      <w:r w:rsidRPr="00061E6D">
        <w:rPr>
          <w:rFonts w:asciiTheme="minorEastAsia" w:hAnsiTheme="minorEastAsia" w:cstheme="minorEastAsia" w:hint="eastAsia"/>
          <w:bCs/>
          <w:sz w:val="24"/>
          <w:szCs w:val="24"/>
          <w:lang w:eastAsia="zh-CN"/>
        </w:rPr>
        <w:t>）发送邮件报名；投标报名资料均须加盖鲜章。招标方不接受电话、传真、</w:t>
      </w:r>
      <w:proofErr w:type="gramStart"/>
      <w:r w:rsidRPr="00061E6D">
        <w:rPr>
          <w:rFonts w:asciiTheme="minorEastAsia" w:hAnsiTheme="minorEastAsia" w:cstheme="minorEastAsia" w:hint="eastAsia"/>
          <w:bCs/>
          <w:sz w:val="24"/>
          <w:szCs w:val="24"/>
          <w:lang w:eastAsia="zh-CN"/>
        </w:rPr>
        <w:t>微信等</w:t>
      </w:r>
      <w:proofErr w:type="gramEnd"/>
      <w:r w:rsidRPr="00061E6D">
        <w:rPr>
          <w:rFonts w:asciiTheme="minorEastAsia" w:hAnsiTheme="minorEastAsia" w:cstheme="minorEastAsia" w:hint="eastAsia"/>
          <w:bCs/>
          <w:sz w:val="24"/>
          <w:szCs w:val="24"/>
          <w:lang w:eastAsia="zh-CN"/>
        </w:rPr>
        <w:t>方式报名和投标。</w:t>
      </w:r>
    </w:p>
    <w:p w:rsidR="00843B95" w:rsidRPr="00061E6D" w:rsidRDefault="00843B95" w:rsidP="00843B95">
      <w:pPr>
        <w:adjustRightInd w:val="0"/>
        <w:snapToGrid w:val="0"/>
        <w:spacing w:line="460" w:lineRule="exact"/>
        <w:ind w:firstLineChars="200" w:firstLine="480"/>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（三）报名时须提供资料：营业执照、加盖投标人公章（鲜章）的法定代表人授权书、法定代表人身份证、</w:t>
      </w:r>
      <w:r w:rsidRPr="00061E6D">
        <w:rPr>
          <w:rFonts w:hint="eastAsia"/>
          <w:color w:val="333333"/>
          <w:sz w:val="24"/>
          <w:szCs w:val="24"/>
          <w:lang w:eastAsia="zh-CN"/>
        </w:rPr>
        <w:t>受托人</w:t>
      </w:r>
      <w:r>
        <w:rPr>
          <w:rFonts w:asciiTheme="minorEastAsia" w:hAnsiTheme="minorEastAsia" w:cstheme="minorEastAsia" w:hint="eastAsia"/>
          <w:bCs/>
          <w:sz w:val="24"/>
          <w:szCs w:val="24"/>
          <w:lang w:eastAsia="zh-CN"/>
        </w:rPr>
        <w:t>身份证、相关体系认证证书、</w:t>
      </w:r>
      <w:r w:rsidRPr="00061E6D">
        <w:rPr>
          <w:rFonts w:asciiTheme="minorEastAsia" w:hAnsiTheme="minorEastAsia" w:cstheme="minorEastAsia" w:hint="eastAsia"/>
          <w:bCs/>
          <w:sz w:val="24"/>
          <w:szCs w:val="24"/>
          <w:lang w:eastAsia="zh-CN"/>
        </w:rPr>
        <w:t>信用中国无失信查询记录等资质证明材料扫描件。</w:t>
      </w:r>
    </w:p>
    <w:p w:rsidR="00843B95" w:rsidRPr="00061E6D" w:rsidRDefault="00843B95" w:rsidP="00843B95">
      <w:pPr>
        <w:pStyle w:val="HTML"/>
        <w:widowControl/>
        <w:shd w:val="clear" w:color="auto" w:fill="FFFFFF"/>
        <w:spacing w:line="460" w:lineRule="exact"/>
        <w:ind w:firstLineChars="200" w:firstLine="480"/>
        <w:rPr>
          <w:rFonts w:ascii="黑体" w:eastAsia="黑体" w:cs="宋体"/>
          <w:bCs/>
        </w:rPr>
      </w:pPr>
      <w:r w:rsidRPr="00061E6D">
        <w:rPr>
          <w:rFonts w:ascii="黑体" w:eastAsia="黑体" w:cs="宋体" w:hint="eastAsia"/>
          <w:bCs/>
        </w:rPr>
        <w:t>四、资格审查</w:t>
      </w:r>
    </w:p>
    <w:p w:rsidR="00843B95" w:rsidRPr="00061E6D" w:rsidRDefault="00843B95" w:rsidP="00843B95">
      <w:pPr>
        <w:tabs>
          <w:tab w:val="left" w:pos="540"/>
        </w:tabs>
        <w:spacing w:line="460" w:lineRule="exact"/>
        <w:ind w:firstLineChars="200" w:firstLine="480"/>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审查方式：资质后审。</w:t>
      </w:r>
    </w:p>
    <w:p w:rsidR="00843B95" w:rsidRPr="00061E6D" w:rsidRDefault="00843B95" w:rsidP="00843B95">
      <w:pPr>
        <w:pStyle w:val="HTML"/>
        <w:widowControl/>
        <w:shd w:val="clear" w:color="auto" w:fill="FFFFFF"/>
        <w:spacing w:line="460" w:lineRule="exact"/>
        <w:ind w:firstLineChars="200" w:firstLine="480"/>
        <w:rPr>
          <w:rFonts w:ascii="黑体" w:eastAsia="黑体" w:cs="宋体"/>
          <w:bCs/>
        </w:rPr>
      </w:pPr>
      <w:r w:rsidRPr="00061E6D">
        <w:rPr>
          <w:rFonts w:ascii="黑体" w:eastAsia="黑体" w:cs="宋体" w:hint="eastAsia"/>
          <w:bCs/>
        </w:rPr>
        <w:t>五、投标保证金</w:t>
      </w:r>
    </w:p>
    <w:p w:rsidR="00843B95" w:rsidRPr="00061E6D" w:rsidRDefault="00843B95" w:rsidP="00843B95">
      <w:pPr>
        <w:pStyle w:val="HTML"/>
        <w:widowControl/>
        <w:shd w:val="clear" w:color="auto" w:fill="FFFFFF"/>
        <w:spacing w:line="460" w:lineRule="exact"/>
        <w:ind w:firstLineChars="200" w:firstLine="480"/>
        <w:rPr>
          <w:rFonts w:asciiTheme="minorEastAsia" w:eastAsiaTheme="minorEastAsia" w:hAnsiTheme="minorEastAsia" w:cstheme="minorEastAsia"/>
          <w:bCs/>
        </w:rPr>
      </w:pPr>
      <w:r w:rsidRPr="00061E6D">
        <w:rPr>
          <w:rFonts w:asciiTheme="minorEastAsia" w:eastAsiaTheme="minorEastAsia" w:hAnsiTheme="minorEastAsia" w:cstheme="minorEastAsia" w:hint="eastAsia"/>
          <w:bCs/>
        </w:rPr>
        <w:t>（一）保证金缴纳：标段一、标段二投标保证金均为人民币贰拾万元。投标人</w:t>
      </w:r>
      <w:bookmarkStart w:id="0" w:name="_Hlk35841458"/>
      <w:bookmarkStart w:id="1" w:name="_Hlk35875301"/>
      <w:r w:rsidRPr="00061E6D">
        <w:rPr>
          <w:rFonts w:asciiTheme="minorEastAsia" w:eastAsiaTheme="minorEastAsia" w:hAnsiTheme="minorEastAsia" w:cstheme="minorEastAsia" w:hint="eastAsia"/>
          <w:bCs/>
        </w:rPr>
        <w:t>须于2</w:t>
      </w:r>
      <w:r w:rsidRPr="00061E6D">
        <w:rPr>
          <w:rFonts w:asciiTheme="minorEastAsia" w:eastAsiaTheme="minorEastAsia" w:hAnsiTheme="minorEastAsia" w:cstheme="minorEastAsia"/>
          <w:bCs/>
        </w:rPr>
        <w:t>02</w:t>
      </w:r>
      <w:r w:rsidRPr="00061E6D">
        <w:rPr>
          <w:rFonts w:asciiTheme="minorEastAsia" w:eastAsiaTheme="minorEastAsia" w:hAnsiTheme="minorEastAsia" w:cstheme="minorEastAsia" w:hint="eastAsia"/>
          <w:bCs/>
        </w:rPr>
        <w:t>3年4月4日下午17:30前（以到账时间为准），以银行转账方式缴纳至</w:t>
      </w:r>
      <w:bookmarkStart w:id="2" w:name="_Hlk35797881"/>
      <w:r w:rsidRPr="00061E6D">
        <w:rPr>
          <w:rFonts w:asciiTheme="minorEastAsia" w:eastAsiaTheme="minorEastAsia" w:hAnsiTheme="minorEastAsia" w:cstheme="minorEastAsia" w:hint="eastAsia"/>
          <w:bCs/>
        </w:rPr>
        <w:t>招标方指定账户</w:t>
      </w:r>
      <w:bookmarkEnd w:id="2"/>
      <w:r w:rsidRPr="00061E6D">
        <w:rPr>
          <w:rFonts w:asciiTheme="minorEastAsia" w:eastAsiaTheme="minorEastAsia" w:hAnsiTheme="minorEastAsia" w:cstheme="minorEastAsia" w:hint="eastAsia"/>
          <w:bCs/>
        </w:rPr>
        <w:t>（即：四川天马玻璃有限公司，开户银行及账号：工行射洪支行 2310 4641 0902 0103 760）。</w:t>
      </w:r>
      <w:bookmarkEnd w:id="0"/>
    </w:p>
    <w:bookmarkEnd w:id="1"/>
    <w:p w:rsidR="00843B95" w:rsidRPr="00061E6D" w:rsidRDefault="00843B95" w:rsidP="00843B95">
      <w:pPr>
        <w:spacing w:line="460" w:lineRule="exact"/>
        <w:ind w:firstLineChars="200" w:firstLine="480"/>
        <w:rPr>
          <w:rFonts w:ascii="宋体" w:cs="宋体"/>
          <w:bCs/>
          <w:sz w:val="24"/>
          <w:szCs w:val="24"/>
          <w:lang w:eastAsia="zh-CN"/>
        </w:rPr>
      </w:pPr>
      <w:r w:rsidRPr="00061E6D">
        <w:rPr>
          <w:rFonts w:asciiTheme="minorEastAsia" w:hAnsiTheme="minorEastAsia" w:cstheme="minorEastAsia" w:hint="eastAsia"/>
          <w:bCs/>
          <w:sz w:val="24"/>
          <w:szCs w:val="24"/>
          <w:lang w:eastAsia="zh-CN"/>
        </w:rPr>
        <w:t>（二）保证金退还：若未中标，</w:t>
      </w:r>
      <w:r w:rsidRPr="00061E6D">
        <w:rPr>
          <w:rFonts w:ascii="宋体" w:cs="宋体" w:hint="eastAsia"/>
          <w:bCs/>
          <w:sz w:val="24"/>
          <w:szCs w:val="24"/>
          <w:lang w:eastAsia="zh-CN"/>
        </w:rPr>
        <w:t>在招标方确定</w:t>
      </w:r>
      <w:r w:rsidRPr="00061E6D">
        <w:rPr>
          <w:rFonts w:ascii="宋体" w:hAnsi="宋体" w:cs="宋体" w:hint="eastAsia"/>
          <w:bCs/>
          <w:sz w:val="24"/>
          <w:szCs w:val="24"/>
          <w:lang w:eastAsia="zh-CN"/>
        </w:rPr>
        <w:t>中标人后</w:t>
      </w:r>
      <w:r w:rsidRPr="00061E6D">
        <w:rPr>
          <w:rFonts w:ascii="宋体" w:hAnsi="宋体" w:cs="宋体"/>
          <w:bCs/>
          <w:sz w:val="24"/>
          <w:szCs w:val="24"/>
          <w:lang w:eastAsia="zh-CN"/>
        </w:rPr>
        <w:t>30</w:t>
      </w:r>
      <w:r w:rsidRPr="00061E6D">
        <w:rPr>
          <w:rFonts w:ascii="宋体" w:hAnsi="宋体" w:cs="宋体" w:hint="eastAsia"/>
          <w:bCs/>
          <w:sz w:val="24"/>
          <w:szCs w:val="24"/>
          <w:lang w:eastAsia="zh-CN"/>
        </w:rPr>
        <w:t>个工作日内一次性全额无息退还该投标保证金；若中标，则在合同签订后转为合同履约保证金，不足部分，中标单位须补齐。</w:t>
      </w:r>
    </w:p>
    <w:p w:rsidR="00843B95" w:rsidRPr="00061E6D" w:rsidRDefault="00843B95" w:rsidP="00843B95">
      <w:pPr>
        <w:spacing w:line="460" w:lineRule="exact"/>
        <w:ind w:firstLineChars="200" w:firstLine="480"/>
        <w:rPr>
          <w:rFonts w:ascii="宋体" w:hAnsi="宋体" w:cs="宋体"/>
          <w:bCs/>
          <w:sz w:val="24"/>
          <w:szCs w:val="24"/>
          <w:lang w:eastAsia="zh-CN"/>
        </w:rPr>
      </w:pPr>
      <w:r w:rsidRPr="00061E6D">
        <w:rPr>
          <w:rFonts w:ascii="宋体" w:hAnsi="宋体" w:cs="宋体" w:hint="eastAsia"/>
          <w:bCs/>
          <w:sz w:val="24"/>
          <w:szCs w:val="24"/>
          <w:lang w:eastAsia="zh-CN"/>
        </w:rPr>
        <w:t>（三）保证金其它处理：若投标人有串标、围标、提供虚假证明材料或中标后拒签合同等投标违规、违法行为，投标保证金按照有关法律规定作不予退还处理。</w:t>
      </w:r>
    </w:p>
    <w:p w:rsidR="00843B95" w:rsidRPr="00061E6D" w:rsidRDefault="00843B95" w:rsidP="00843B95">
      <w:pPr>
        <w:spacing w:line="460" w:lineRule="exact"/>
        <w:ind w:firstLineChars="196" w:firstLine="470"/>
        <w:rPr>
          <w:rFonts w:ascii="黑体" w:eastAsia="黑体" w:hAnsi="宋体" w:cs="宋体"/>
          <w:bCs/>
          <w:sz w:val="24"/>
          <w:szCs w:val="24"/>
          <w:lang w:eastAsia="zh-CN"/>
        </w:rPr>
      </w:pPr>
      <w:r w:rsidRPr="00061E6D">
        <w:rPr>
          <w:rFonts w:ascii="黑体" w:eastAsia="黑体" w:hAnsi="宋体" w:cs="宋体" w:hint="eastAsia"/>
          <w:bCs/>
          <w:sz w:val="24"/>
          <w:szCs w:val="24"/>
          <w:lang w:eastAsia="zh-CN"/>
        </w:rPr>
        <w:t>六、招标文件</w:t>
      </w:r>
    </w:p>
    <w:p w:rsidR="00843B95" w:rsidRPr="00061E6D" w:rsidRDefault="00843B95" w:rsidP="00843B95">
      <w:pPr>
        <w:spacing w:line="460" w:lineRule="exact"/>
        <w:ind w:firstLineChars="200" w:firstLine="480"/>
        <w:rPr>
          <w:rFonts w:asciiTheme="minorEastAsia" w:hAnsiTheme="minorEastAsia" w:cstheme="minorEastAsia"/>
          <w:sz w:val="24"/>
          <w:szCs w:val="24"/>
          <w:lang w:eastAsia="zh-CN"/>
        </w:rPr>
      </w:pPr>
      <w:r w:rsidRPr="00061E6D">
        <w:rPr>
          <w:rFonts w:ascii="宋体" w:hAnsi="宋体" w:cs="宋体" w:hint="eastAsia"/>
          <w:bCs/>
          <w:sz w:val="24"/>
          <w:szCs w:val="24"/>
          <w:lang w:eastAsia="zh-CN"/>
        </w:rPr>
        <w:t>（一）发放时间：</w:t>
      </w:r>
      <w:r w:rsidRPr="00061E6D">
        <w:rPr>
          <w:rFonts w:ascii="宋体" w:hAnsi="宋体" w:cs="宋体"/>
          <w:bCs/>
          <w:sz w:val="24"/>
          <w:szCs w:val="24"/>
          <w:lang w:eastAsia="zh-CN"/>
        </w:rPr>
        <w:t>202</w:t>
      </w:r>
      <w:r w:rsidRPr="00061E6D">
        <w:rPr>
          <w:rFonts w:ascii="宋体" w:hAnsi="宋体" w:cs="宋体" w:hint="eastAsia"/>
          <w:bCs/>
          <w:sz w:val="24"/>
          <w:szCs w:val="24"/>
          <w:lang w:eastAsia="zh-CN"/>
        </w:rPr>
        <w:t>3年3月</w:t>
      </w:r>
      <w:r w:rsidRPr="00061E6D">
        <w:rPr>
          <w:rFonts w:ascii="宋体" w:hAnsi="宋体" w:cs="宋体" w:hint="eastAsia"/>
          <w:bCs/>
          <w:sz w:val="24"/>
          <w:lang w:eastAsia="zh-CN"/>
        </w:rPr>
        <w:t>29</w:t>
      </w:r>
      <w:r w:rsidRPr="00061E6D">
        <w:rPr>
          <w:rFonts w:ascii="宋体" w:hAnsi="宋体" w:cs="宋体" w:hint="eastAsia"/>
          <w:bCs/>
          <w:sz w:val="24"/>
          <w:szCs w:val="24"/>
          <w:lang w:eastAsia="zh-CN"/>
        </w:rPr>
        <w:t>日～4月</w:t>
      </w:r>
      <w:r w:rsidRPr="00061E6D">
        <w:rPr>
          <w:rFonts w:ascii="宋体" w:hAnsi="宋体" w:cs="宋体" w:hint="eastAsia"/>
          <w:bCs/>
          <w:sz w:val="24"/>
          <w:lang w:eastAsia="zh-CN"/>
        </w:rPr>
        <w:t>4</w:t>
      </w:r>
      <w:r w:rsidRPr="00061E6D">
        <w:rPr>
          <w:rFonts w:ascii="宋体" w:hAnsi="宋体" w:cs="宋体" w:hint="eastAsia"/>
          <w:bCs/>
          <w:sz w:val="24"/>
          <w:szCs w:val="24"/>
          <w:lang w:eastAsia="zh-CN"/>
        </w:rPr>
        <w:t>日</w:t>
      </w:r>
      <w:r w:rsidRPr="00061E6D">
        <w:rPr>
          <w:rFonts w:asciiTheme="minorEastAsia" w:hAnsiTheme="minorEastAsia" w:cstheme="minorEastAsia" w:hint="eastAsia"/>
          <w:sz w:val="24"/>
          <w:szCs w:val="24"/>
          <w:lang w:eastAsia="zh-CN"/>
        </w:rPr>
        <w:t>8:30-17:30时。</w:t>
      </w:r>
    </w:p>
    <w:p w:rsidR="00843B95" w:rsidRPr="00061E6D" w:rsidRDefault="00843B95" w:rsidP="00843B95">
      <w:pPr>
        <w:spacing w:line="460" w:lineRule="exact"/>
        <w:ind w:firstLineChars="200" w:firstLine="480"/>
        <w:rPr>
          <w:rFonts w:ascii="宋体" w:hAnsi="宋体" w:cs="宋体"/>
          <w:bCs/>
          <w:sz w:val="24"/>
          <w:szCs w:val="24"/>
          <w:lang w:eastAsia="zh-CN"/>
        </w:rPr>
      </w:pPr>
      <w:r w:rsidRPr="00061E6D">
        <w:rPr>
          <w:rFonts w:ascii="宋体" w:hAnsi="宋体" w:cs="宋体" w:hint="eastAsia"/>
          <w:bCs/>
          <w:sz w:val="24"/>
          <w:szCs w:val="24"/>
          <w:lang w:eastAsia="zh-CN"/>
        </w:rPr>
        <w:t>（二）发放地点：四川省射洪市</w:t>
      </w:r>
      <w:proofErr w:type="gramStart"/>
      <w:r w:rsidRPr="00061E6D">
        <w:rPr>
          <w:rFonts w:ascii="宋体" w:hAnsi="宋体" w:cs="宋体" w:hint="eastAsia"/>
          <w:bCs/>
          <w:sz w:val="24"/>
          <w:szCs w:val="24"/>
          <w:lang w:eastAsia="zh-CN"/>
        </w:rPr>
        <w:t>沱</w:t>
      </w:r>
      <w:proofErr w:type="gramEnd"/>
      <w:r w:rsidRPr="00061E6D">
        <w:rPr>
          <w:rFonts w:ascii="宋体" w:hAnsi="宋体" w:cs="宋体" w:hint="eastAsia"/>
          <w:bCs/>
          <w:sz w:val="24"/>
          <w:szCs w:val="24"/>
          <w:lang w:eastAsia="zh-CN"/>
        </w:rPr>
        <w:t>牌镇，四川天马玻璃有限公司采购部。</w:t>
      </w:r>
    </w:p>
    <w:p w:rsidR="00843B95" w:rsidRPr="00061E6D" w:rsidRDefault="00843B95" w:rsidP="00843B95">
      <w:pPr>
        <w:spacing w:line="460" w:lineRule="exact"/>
        <w:ind w:firstLineChars="200" w:firstLine="480"/>
        <w:rPr>
          <w:rFonts w:ascii="宋体" w:hAnsi="宋体" w:cs="宋体"/>
          <w:bCs/>
          <w:sz w:val="24"/>
          <w:szCs w:val="24"/>
          <w:lang w:eastAsia="zh-CN"/>
        </w:rPr>
      </w:pPr>
      <w:r w:rsidRPr="00061E6D">
        <w:rPr>
          <w:rFonts w:ascii="宋体" w:hAnsi="宋体" w:cs="宋体" w:hint="eastAsia"/>
          <w:bCs/>
          <w:sz w:val="24"/>
          <w:szCs w:val="24"/>
          <w:lang w:eastAsia="zh-CN"/>
        </w:rPr>
        <w:lastRenderedPageBreak/>
        <w:t>（三）获取方式：在招标人规定时间内报名成功且在规定时间内缴纳投标保证金的投标人，以邮件的方式凭投标保证金银行转账凭条索取招标文件电子版（招标文件不收取费用），招标人</w:t>
      </w:r>
      <w:r w:rsidRPr="00061E6D">
        <w:rPr>
          <w:rFonts w:asciiTheme="minorEastAsia" w:hAnsiTheme="minorEastAsia" w:cstheme="minorEastAsia" w:hint="eastAsia"/>
          <w:bCs/>
          <w:sz w:val="24"/>
          <w:szCs w:val="24"/>
          <w:lang w:eastAsia="zh-CN"/>
        </w:rPr>
        <w:t>以电子邮件（投标人报名资料提供的电子邮箱作为默认联系邮箱）发放招标文件</w:t>
      </w:r>
      <w:r w:rsidRPr="00061E6D">
        <w:rPr>
          <w:rFonts w:ascii="宋体" w:hAnsi="宋体" w:cs="宋体" w:hint="eastAsia"/>
          <w:bCs/>
          <w:sz w:val="24"/>
          <w:szCs w:val="24"/>
          <w:lang w:eastAsia="zh-CN"/>
        </w:rPr>
        <w:t>。</w:t>
      </w:r>
    </w:p>
    <w:p w:rsidR="00843B95" w:rsidRPr="00061E6D" w:rsidRDefault="00843B95" w:rsidP="00843B95">
      <w:pPr>
        <w:spacing w:line="460" w:lineRule="exact"/>
        <w:ind w:firstLineChars="196" w:firstLine="470"/>
        <w:rPr>
          <w:rFonts w:ascii="黑体" w:eastAsia="黑体" w:hAnsi="宋体" w:cs="宋体"/>
          <w:bCs/>
          <w:sz w:val="24"/>
          <w:szCs w:val="24"/>
          <w:lang w:eastAsia="zh-CN"/>
        </w:rPr>
      </w:pPr>
      <w:r w:rsidRPr="00061E6D">
        <w:rPr>
          <w:rFonts w:ascii="黑体" w:eastAsia="黑体" w:hAnsi="宋体" w:cs="宋体" w:hint="eastAsia"/>
          <w:bCs/>
          <w:sz w:val="24"/>
          <w:szCs w:val="24"/>
          <w:lang w:eastAsia="zh-CN"/>
        </w:rPr>
        <w:t>七、投标书的组成及递交</w:t>
      </w:r>
    </w:p>
    <w:p w:rsidR="00843B95" w:rsidRPr="00061E6D" w:rsidRDefault="00843B95" w:rsidP="00843B95">
      <w:pPr>
        <w:spacing w:line="460" w:lineRule="exact"/>
        <w:ind w:firstLineChars="200" w:firstLine="480"/>
        <w:rPr>
          <w:rFonts w:ascii="宋体" w:hAnsi="宋体" w:cs="宋体"/>
          <w:bCs/>
          <w:sz w:val="24"/>
          <w:szCs w:val="24"/>
          <w:lang w:eastAsia="zh-CN"/>
        </w:rPr>
      </w:pPr>
      <w:r w:rsidRPr="00061E6D">
        <w:rPr>
          <w:rFonts w:ascii="宋体" w:hAnsi="宋体" w:cs="宋体" w:hint="eastAsia"/>
          <w:bCs/>
          <w:sz w:val="24"/>
          <w:szCs w:val="24"/>
          <w:lang w:eastAsia="zh-CN"/>
        </w:rPr>
        <w:t>（一）投标书的组成：</w:t>
      </w:r>
      <w:bookmarkStart w:id="3" w:name="_Hlk35555613"/>
      <w:r w:rsidRPr="00061E6D">
        <w:rPr>
          <w:rFonts w:ascii="宋体" w:hAnsi="宋体" w:cs="宋体" w:hint="eastAsia"/>
          <w:bCs/>
          <w:sz w:val="24"/>
          <w:szCs w:val="24"/>
          <w:lang w:eastAsia="zh-CN"/>
        </w:rPr>
        <w:t>投标书一式三份，正本一份，副本一份，电子版U盘一份；按招标文件规定格式编制</w:t>
      </w:r>
      <w:bookmarkEnd w:id="3"/>
      <w:r w:rsidRPr="00061E6D">
        <w:rPr>
          <w:rFonts w:ascii="宋体" w:hAnsi="宋体" w:cs="宋体" w:hint="eastAsia"/>
          <w:bCs/>
          <w:sz w:val="24"/>
          <w:szCs w:val="24"/>
          <w:lang w:eastAsia="zh-CN"/>
        </w:rPr>
        <w:t>，具体详见招标文件。</w:t>
      </w:r>
      <w:r w:rsidRPr="00061E6D">
        <w:rPr>
          <w:rFonts w:ascii="黑体" w:eastAsia="黑体" w:hAnsi="黑体" w:cs="宋体" w:hint="eastAsia"/>
          <w:bCs/>
          <w:sz w:val="24"/>
          <w:szCs w:val="24"/>
          <w:lang w:eastAsia="zh-CN"/>
        </w:rPr>
        <w:t>投标人制作样品时，禁止在样品及样品的外包装上作任何非设计标记，包括各投标人代码等</w:t>
      </w:r>
      <w:r w:rsidRPr="00061E6D">
        <w:rPr>
          <w:rFonts w:ascii="宋体" w:hAnsi="宋体" w:cs="宋体" w:hint="eastAsia"/>
          <w:bCs/>
          <w:sz w:val="24"/>
          <w:szCs w:val="24"/>
          <w:lang w:eastAsia="zh-CN"/>
        </w:rPr>
        <w:t>。</w:t>
      </w:r>
    </w:p>
    <w:p w:rsidR="00843B95" w:rsidRPr="00061E6D" w:rsidRDefault="00843B95" w:rsidP="00843B95">
      <w:pPr>
        <w:spacing w:line="460" w:lineRule="exact"/>
        <w:ind w:firstLineChars="200" w:firstLine="480"/>
        <w:rPr>
          <w:rFonts w:ascii="黑体" w:eastAsia="黑体" w:hAnsi="黑体" w:cs="宋体"/>
          <w:b/>
          <w:sz w:val="24"/>
          <w:szCs w:val="24"/>
          <w:lang w:eastAsia="zh-CN"/>
        </w:rPr>
      </w:pPr>
      <w:r w:rsidRPr="00061E6D">
        <w:rPr>
          <w:rFonts w:ascii="宋体" w:hAnsi="宋体" w:cs="宋体" w:hint="eastAsia"/>
          <w:bCs/>
          <w:sz w:val="24"/>
          <w:szCs w:val="24"/>
          <w:lang w:eastAsia="zh-CN"/>
        </w:rPr>
        <w:t>（二）投标文件中，</w:t>
      </w:r>
      <w:r w:rsidRPr="00061E6D">
        <w:rPr>
          <w:rFonts w:ascii="黑体" w:eastAsia="黑体" w:hAnsi="黑体" w:cs="宋体" w:hint="eastAsia"/>
          <w:b/>
          <w:sz w:val="24"/>
          <w:szCs w:val="24"/>
          <w:lang w:eastAsia="zh-CN"/>
        </w:rPr>
        <w:t>附件十《投标报价表》（加盖投标人鲜章）须按投标标段单独密封后并装入对应标段投标文件袋内，封口加盖投标人鲜章。不能将《投标报价表》与其它投标文件一起装订，也不能将两个标段的《投标报价表》一起密封，否则视为废标。</w:t>
      </w:r>
    </w:p>
    <w:p w:rsidR="00843B95" w:rsidRPr="00061E6D" w:rsidRDefault="00843B95" w:rsidP="00843B95">
      <w:pPr>
        <w:pStyle w:val="a4"/>
        <w:widowControl w:val="0"/>
        <w:numPr>
          <w:ilvl w:val="0"/>
          <w:numId w:val="1"/>
        </w:numPr>
        <w:spacing w:after="0" w:line="460" w:lineRule="exact"/>
        <w:contextualSpacing w:val="0"/>
        <w:rPr>
          <w:rFonts w:ascii="宋体" w:cs="宋体"/>
          <w:bCs/>
          <w:sz w:val="24"/>
          <w:szCs w:val="24"/>
        </w:rPr>
      </w:pPr>
      <w:proofErr w:type="spellStart"/>
      <w:r w:rsidRPr="00061E6D">
        <w:rPr>
          <w:rFonts w:ascii="宋体" w:hAnsi="宋体" w:cs="宋体" w:hint="eastAsia"/>
          <w:bCs/>
          <w:sz w:val="24"/>
          <w:szCs w:val="24"/>
        </w:rPr>
        <w:t>投标书的递交</w:t>
      </w:r>
      <w:proofErr w:type="spellEnd"/>
    </w:p>
    <w:p w:rsidR="00843B95" w:rsidRPr="00061E6D" w:rsidRDefault="00843B95" w:rsidP="00843B95">
      <w:pPr>
        <w:spacing w:line="460" w:lineRule="exact"/>
        <w:ind w:firstLineChars="200" w:firstLine="480"/>
        <w:rPr>
          <w:rFonts w:ascii="宋体" w:cs="宋体"/>
          <w:bCs/>
          <w:sz w:val="24"/>
          <w:szCs w:val="24"/>
          <w:lang w:eastAsia="zh-CN"/>
        </w:rPr>
      </w:pPr>
      <w:r w:rsidRPr="00061E6D">
        <w:rPr>
          <w:rFonts w:ascii="宋体" w:hAnsi="宋体" w:cs="宋体"/>
          <w:bCs/>
          <w:sz w:val="24"/>
          <w:szCs w:val="24"/>
          <w:lang w:eastAsia="zh-CN"/>
        </w:rPr>
        <w:t>1</w:t>
      </w:r>
      <w:r w:rsidRPr="00061E6D">
        <w:rPr>
          <w:rFonts w:ascii="宋体" w:hAnsi="宋体" w:cs="宋体" w:hint="eastAsia"/>
          <w:bCs/>
          <w:sz w:val="24"/>
          <w:szCs w:val="24"/>
          <w:lang w:eastAsia="zh-CN"/>
        </w:rPr>
        <w:t>.递交地点：四川省射洪市</w:t>
      </w:r>
      <w:proofErr w:type="gramStart"/>
      <w:r w:rsidRPr="00061E6D">
        <w:rPr>
          <w:rFonts w:ascii="宋体" w:hAnsi="宋体" w:cs="宋体" w:hint="eastAsia"/>
          <w:bCs/>
          <w:sz w:val="24"/>
          <w:szCs w:val="24"/>
          <w:lang w:eastAsia="zh-CN"/>
        </w:rPr>
        <w:t>沱</w:t>
      </w:r>
      <w:proofErr w:type="gramEnd"/>
      <w:r w:rsidRPr="00061E6D">
        <w:rPr>
          <w:rFonts w:ascii="宋体" w:hAnsi="宋体" w:cs="宋体" w:hint="eastAsia"/>
          <w:bCs/>
          <w:sz w:val="24"/>
          <w:szCs w:val="24"/>
          <w:lang w:eastAsia="zh-CN"/>
        </w:rPr>
        <w:t>牌镇</w:t>
      </w:r>
      <w:proofErr w:type="gramStart"/>
      <w:r w:rsidRPr="00061E6D">
        <w:rPr>
          <w:rFonts w:ascii="宋体" w:hAnsi="宋体" w:cs="宋体" w:hint="eastAsia"/>
          <w:bCs/>
          <w:sz w:val="24"/>
          <w:szCs w:val="24"/>
          <w:lang w:eastAsia="zh-CN"/>
        </w:rPr>
        <w:t>沱</w:t>
      </w:r>
      <w:proofErr w:type="gramEnd"/>
      <w:r w:rsidRPr="00061E6D">
        <w:rPr>
          <w:rFonts w:ascii="宋体" w:hAnsi="宋体" w:cs="宋体" w:hint="eastAsia"/>
          <w:bCs/>
          <w:sz w:val="24"/>
          <w:szCs w:val="24"/>
          <w:lang w:eastAsia="zh-CN"/>
        </w:rPr>
        <w:t>牌大道</w:t>
      </w:r>
      <w:r w:rsidRPr="00061E6D">
        <w:rPr>
          <w:rFonts w:ascii="宋体" w:hAnsi="宋体" w:cs="宋体"/>
          <w:bCs/>
          <w:sz w:val="24"/>
          <w:szCs w:val="24"/>
          <w:lang w:eastAsia="zh-CN"/>
        </w:rPr>
        <w:t>999</w:t>
      </w:r>
      <w:r w:rsidRPr="00061E6D">
        <w:rPr>
          <w:rFonts w:ascii="宋体" w:hAnsi="宋体" w:cs="宋体" w:hint="eastAsia"/>
          <w:bCs/>
          <w:sz w:val="24"/>
          <w:szCs w:val="24"/>
          <w:lang w:eastAsia="zh-CN"/>
        </w:rPr>
        <w:t>-A号，四川天马玻璃有限公司采购部（收件人：</w:t>
      </w:r>
      <w:r w:rsidRPr="00061E6D">
        <w:rPr>
          <w:rFonts w:ascii="宋体" w:hAnsi="宋体" w:cs="宋体" w:hint="eastAsia"/>
          <w:bCs/>
          <w:sz w:val="24"/>
          <w:lang w:eastAsia="zh-CN"/>
        </w:rPr>
        <w:t>何先生</w:t>
      </w:r>
      <w:r w:rsidRPr="00061E6D">
        <w:rPr>
          <w:rFonts w:ascii="宋体" w:hAnsi="宋体" w:cs="宋体" w:hint="eastAsia"/>
          <w:bCs/>
          <w:sz w:val="24"/>
          <w:szCs w:val="24"/>
          <w:lang w:eastAsia="zh-CN"/>
        </w:rPr>
        <w:t>，电话：</w:t>
      </w:r>
      <w:r w:rsidRPr="00061E6D">
        <w:rPr>
          <w:rFonts w:ascii="宋体" w:hAnsi="宋体" w:cs="宋体" w:hint="eastAsia"/>
          <w:bCs/>
          <w:sz w:val="24"/>
          <w:lang w:eastAsia="zh-CN"/>
        </w:rPr>
        <w:t>15828992233</w:t>
      </w:r>
      <w:r w:rsidRPr="00061E6D">
        <w:rPr>
          <w:rFonts w:ascii="宋体" w:hAnsi="宋体" w:cs="宋体" w:hint="eastAsia"/>
          <w:bCs/>
          <w:sz w:val="24"/>
          <w:szCs w:val="24"/>
          <w:lang w:eastAsia="zh-CN"/>
        </w:rPr>
        <w:t>）。</w:t>
      </w:r>
    </w:p>
    <w:p w:rsidR="00843B95" w:rsidRPr="00061E6D" w:rsidRDefault="00843B95" w:rsidP="00843B95">
      <w:pPr>
        <w:spacing w:line="460" w:lineRule="exact"/>
        <w:ind w:firstLineChars="200" w:firstLine="480"/>
        <w:rPr>
          <w:rFonts w:ascii="宋体" w:cs="宋体"/>
          <w:bCs/>
          <w:sz w:val="24"/>
          <w:szCs w:val="24"/>
          <w:lang w:eastAsia="zh-CN"/>
        </w:rPr>
      </w:pPr>
      <w:r w:rsidRPr="00061E6D">
        <w:rPr>
          <w:rFonts w:ascii="宋体" w:hAnsi="宋体" w:cs="宋体" w:hint="eastAsia"/>
          <w:bCs/>
          <w:sz w:val="24"/>
          <w:szCs w:val="24"/>
          <w:lang w:eastAsia="zh-CN"/>
        </w:rPr>
        <w:t>2.递交方式：现场提交或</w:t>
      </w:r>
      <w:r w:rsidRPr="00061E6D">
        <w:rPr>
          <w:rFonts w:ascii="宋体" w:hAnsi="宋体" w:cs="宋体" w:hint="eastAsia"/>
          <w:bCs/>
          <w:sz w:val="24"/>
          <w:szCs w:val="24"/>
          <w:shd w:val="clear" w:color="auto" w:fill="FFFFFF"/>
          <w:lang w:eastAsia="zh-CN"/>
        </w:rPr>
        <w:t>快递提交（快递费用由投标人承担，请务必在邮件封皮上注明</w:t>
      </w:r>
      <w:r w:rsidRPr="00061E6D">
        <w:rPr>
          <w:rFonts w:ascii="黑体" w:eastAsia="黑体" w:hAnsi="黑体" w:cs="宋体" w:hint="eastAsia"/>
          <w:b/>
          <w:sz w:val="24"/>
          <w:szCs w:val="24"/>
          <w:shd w:val="clear" w:color="auto" w:fill="FFFFFF"/>
          <w:lang w:eastAsia="zh-CN"/>
        </w:rPr>
        <w:t>“投标书”</w:t>
      </w:r>
      <w:r w:rsidRPr="00061E6D">
        <w:rPr>
          <w:rFonts w:ascii="黑体" w:eastAsia="黑体" w:hAnsi="黑体" w:cs="宋体" w:hint="eastAsia"/>
          <w:b/>
          <w:sz w:val="24"/>
          <w:shd w:val="clear" w:color="auto" w:fill="FFFFFF"/>
          <w:lang w:eastAsia="zh-CN"/>
        </w:rPr>
        <w:t>、“投标样品”</w:t>
      </w:r>
      <w:r w:rsidRPr="00061E6D">
        <w:rPr>
          <w:rFonts w:ascii="宋体" w:hAnsi="宋体" w:cs="宋体" w:hint="eastAsia"/>
          <w:bCs/>
          <w:sz w:val="24"/>
          <w:szCs w:val="24"/>
          <w:shd w:val="clear" w:color="auto" w:fill="FFFFFF"/>
          <w:lang w:eastAsia="zh-CN"/>
        </w:rPr>
        <w:t>字样）。</w:t>
      </w:r>
    </w:p>
    <w:p w:rsidR="00843B95" w:rsidRPr="00061E6D" w:rsidRDefault="00843B95" w:rsidP="00843B95">
      <w:pPr>
        <w:spacing w:line="460" w:lineRule="exact"/>
        <w:ind w:firstLineChars="200" w:firstLine="480"/>
        <w:rPr>
          <w:rFonts w:asciiTheme="minorEastAsia" w:hAnsiTheme="minorEastAsia" w:cs="宋体"/>
          <w:bCs/>
          <w:sz w:val="24"/>
          <w:szCs w:val="24"/>
          <w:lang w:eastAsia="zh-CN"/>
        </w:rPr>
      </w:pPr>
      <w:r w:rsidRPr="00061E6D">
        <w:rPr>
          <w:rFonts w:ascii="宋体" w:hAnsi="宋体" w:cs="宋体" w:hint="eastAsia"/>
          <w:bCs/>
          <w:sz w:val="24"/>
          <w:szCs w:val="24"/>
          <w:lang w:eastAsia="zh-CN"/>
        </w:rPr>
        <w:t>3.投标书及样品递交截止日期：2</w:t>
      </w:r>
      <w:r w:rsidRPr="00061E6D">
        <w:rPr>
          <w:rFonts w:ascii="宋体" w:hAnsi="宋体" w:cs="宋体"/>
          <w:bCs/>
          <w:sz w:val="24"/>
          <w:szCs w:val="24"/>
          <w:lang w:eastAsia="zh-CN"/>
        </w:rPr>
        <w:t>02</w:t>
      </w:r>
      <w:r w:rsidRPr="00061E6D">
        <w:rPr>
          <w:rFonts w:ascii="宋体" w:hAnsi="宋体" w:cs="宋体" w:hint="eastAsia"/>
          <w:bCs/>
          <w:sz w:val="24"/>
          <w:szCs w:val="24"/>
          <w:lang w:eastAsia="zh-CN"/>
        </w:rPr>
        <w:t>3年</w:t>
      </w:r>
      <w:r w:rsidRPr="00061E6D">
        <w:rPr>
          <w:rFonts w:ascii="宋体" w:hAnsi="宋体" w:cs="宋体"/>
          <w:bCs/>
          <w:sz w:val="24"/>
          <w:szCs w:val="24"/>
          <w:lang w:eastAsia="zh-CN"/>
        </w:rPr>
        <w:t>0</w:t>
      </w:r>
      <w:r w:rsidRPr="00061E6D">
        <w:rPr>
          <w:rFonts w:ascii="宋体" w:hAnsi="宋体" w:cs="宋体" w:hint="eastAsia"/>
          <w:bCs/>
          <w:sz w:val="24"/>
          <w:szCs w:val="24"/>
          <w:lang w:eastAsia="zh-CN"/>
        </w:rPr>
        <w:t>4月</w:t>
      </w:r>
      <w:r w:rsidRPr="00061E6D">
        <w:rPr>
          <w:rFonts w:ascii="宋体" w:hAnsi="宋体" w:cs="宋体" w:hint="eastAsia"/>
          <w:bCs/>
          <w:sz w:val="24"/>
          <w:lang w:eastAsia="zh-CN"/>
        </w:rPr>
        <w:t>13</w:t>
      </w:r>
      <w:r w:rsidRPr="00061E6D">
        <w:rPr>
          <w:rFonts w:ascii="宋体" w:hAnsi="宋体" w:cs="宋体" w:hint="eastAsia"/>
          <w:bCs/>
          <w:sz w:val="24"/>
          <w:szCs w:val="24"/>
          <w:lang w:eastAsia="zh-CN"/>
        </w:rPr>
        <w:t>日10</w:t>
      </w:r>
      <w:r w:rsidRPr="00061E6D">
        <w:rPr>
          <w:rFonts w:ascii="宋体" w:hAnsi="宋体" w:cs="宋体"/>
          <w:bCs/>
          <w:sz w:val="24"/>
          <w:szCs w:val="24"/>
          <w:lang w:eastAsia="zh-CN"/>
        </w:rPr>
        <w:t>:30</w:t>
      </w:r>
      <w:r w:rsidRPr="00061E6D">
        <w:rPr>
          <w:rFonts w:ascii="宋体" w:hAnsi="宋体" w:cs="宋体" w:hint="eastAsia"/>
          <w:bCs/>
          <w:sz w:val="24"/>
          <w:szCs w:val="24"/>
          <w:lang w:eastAsia="zh-CN"/>
        </w:rPr>
        <w:t>分前，</w:t>
      </w:r>
      <w:r w:rsidRPr="00061E6D">
        <w:rPr>
          <w:rFonts w:ascii="宋体" w:eastAsia="宋体" w:hAnsi="宋体" w:cs="宋体" w:hint="eastAsia"/>
          <w:bCs/>
          <w:sz w:val="24"/>
          <w:szCs w:val="24"/>
          <w:lang w:eastAsia="zh-CN"/>
        </w:rPr>
        <w:t>截止日期以招标方签收时间为准。逾期送达的或者未送达指定地点的投标书或投标样品，招标方不予受理。</w:t>
      </w:r>
    </w:p>
    <w:p w:rsidR="00843B95" w:rsidRPr="00061E6D" w:rsidRDefault="00843B95" w:rsidP="00843B95">
      <w:pPr>
        <w:adjustRightInd w:val="0"/>
        <w:snapToGrid w:val="0"/>
        <w:spacing w:line="460" w:lineRule="exact"/>
        <w:ind w:firstLineChars="200" w:firstLine="480"/>
        <w:rPr>
          <w:rFonts w:ascii="宋体" w:hAnsi="宋体" w:cs="宋体"/>
          <w:bCs/>
          <w:sz w:val="24"/>
          <w:szCs w:val="24"/>
          <w:lang w:eastAsia="zh-CN"/>
        </w:rPr>
      </w:pPr>
      <w:r w:rsidRPr="00061E6D">
        <w:rPr>
          <w:rFonts w:ascii="宋体" w:hAnsi="宋体" w:cs="宋体" w:hint="eastAsia"/>
          <w:bCs/>
          <w:sz w:val="24"/>
          <w:szCs w:val="24"/>
          <w:lang w:eastAsia="zh-CN"/>
        </w:rPr>
        <w:t>4.无论投标结果如何，投标人在投标过程中所产生的一切费用，招标人均不承担。无论是否中标，投标人的投标文件概不退还。</w:t>
      </w:r>
    </w:p>
    <w:p w:rsidR="00843B95" w:rsidRPr="00061E6D" w:rsidRDefault="00843B95" w:rsidP="00843B95">
      <w:pPr>
        <w:spacing w:line="460" w:lineRule="exact"/>
        <w:ind w:firstLineChars="200" w:firstLine="480"/>
        <w:rPr>
          <w:rFonts w:ascii="黑体" w:eastAsia="黑体" w:hAnsi="宋体" w:cs="宋体"/>
          <w:bCs/>
          <w:sz w:val="24"/>
          <w:szCs w:val="24"/>
          <w:lang w:eastAsia="zh-CN"/>
        </w:rPr>
      </w:pPr>
      <w:r w:rsidRPr="00061E6D">
        <w:rPr>
          <w:rFonts w:ascii="黑体" w:eastAsia="黑体" w:hAnsi="宋体" w:cs="宋体" w:hint="eastAsia"/>
          <w:bCs/>
          <w:sz w:val="24"/>
          <w:szCs w:val="24"/>
          <w:lang w:eastAsia="zh-CN"/>
        </w:rPr>
        <w:t>八、开标时间、地点</w:t>
      </w:r>
    </w:p>
    <w:p w:rsidR="00843B95" w:rsidRPr="00061E6D" w:rsidRDefault="00843B95" w:rsidP="00843B95">
      <w:pPr>
        <w:spacing w:line="460" w:lineRule="exact"/>
        <w:ind w:firstLineChars="196" w:firstLine="470"/>
        <w:rPr>
          <w:rFonts w:ascii="宋体" w:hAnsi="宋体" w:cs="宋体"/>
          <w:bCs/>
          <w:sz w:val="24"/>
          <w:szCs w:val="24"/>
          <w:lang w:eastAsia="zh-CN"/>
        </w:rPr>
      </w:pPr>
      <w:r w:rsidRPr="00061E6D">
        <w:rPr>
          <w:rFonts w:ascii="宋体" w:hAnsi="宋体" w:cs="宋体" w:hint="eastAsia"/>
          <w:bCs/>
          <w:sz w:val="24"/>
          <w:szCs w:val="24"/>
          <w:lang w:eastAsia="zh-CN"/>
        </w:rPr>
        <w:t>（一）开标时间：暂定为2023年04月13日10:30时，</w:t>
      </w:r>
      <w:r w:rsidRPr="00061E6D">
        <w:rPr>
          <w:rFonts w:ascii="宋体" w:eastAsia="宋体" w:hAnsi="宋体" w:cs="宋体" w:hint="eastAsia"/>
          <w:bCs/>
          <w:sz w:val="24"/>
          <w:szCs w:val="24"/>
          <w:lang w:eastAsia="zh-CN"/>
        </w:rPr>
        <w:t>开标日期若有变化，以招标方另行通知为准</w:t>
      </w:r>
      <w:r w:rsidRPr="00061E6D">
        <w:rPr>
          <w:rFonts w:ascii="宋体" w:hAnsi="宋体" w:cs="宋体" w:hint="eastAsia"/>
          <w:bCs/>
          <w:sz w:val="24"/>
          <w:szCs w:val="24"/>
          <w:lang w:eastAsia="zh-CN"/>
        </w:rPr>
        <w:t>。</w:t>
      </w:r>
    </w:p>
    <w:p w:rsidR="00843B95" w:rsidRPr="00061E6D" w:rsidRDefault="00843B95" w:rsidP="00843B95">
      <w:pPr>
        <w:spacing w:line="460" w:lineRule="exact"/>
        <w:ind w:firstLineChars="200" w:firstLine="480"/>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（二）开标地点：</w:t>
      </w:r>
      <w:r w:rsidRPr="00061E6D">
        <w:rPr>
          <w:rFonts w:asciiTheme="minorEastAsia" w:hAnsiTheme="minorEastAsia" w:cstheme="minorEastAsia" w:hint="eastAsia"/>
          <w:sz w:val="24"/>
          <w:szCs w:val="24"/>
          <w:lang w:eastAsia="zh-CN"/>
        </w:rPr>
        <w:t>四川省射洪市</w:t>
      </w:r>
      <w:proofErr w:type="gramStart"/>
      <w:r w:rsidRPr="00061E6D">
        <w:rPr>
          <w:rFonts w:asciiTheme="minorEastAsia" w:hAnsiTheme="minorEastAsia" w:cstheme="minorEastAsia" w:hint="eastAsia"/>
          <w:sz w:val="24"/>
          <w:szCs w:val="24"/>
          <w:lang w:eastAsia="zh-CN"/>
        </w:rPr>
        <w:t>沱</w:t>
      </w:r>
      <w:proofErr w:type="gramEnd"/>
      <w:r w:rsidRPr="00061E6D">
        <w:rPr>
          <w:rFonts w:asciiTheme="minorEastAsia" w:hAnsiTheme="minorEastAsia" w:cstheme="minorEastAsia" w:hint="eastAsia"/>
          <w:sz w:val="24"/>
          <w:szCs w:val="24"/>
          <w:lang w:eastAsia="zh-CN"/>
        </w:rPr>
        <w:t>牌镇·四川天马玻璃有限公司四楼会议室。</w:t>
      </w:r>
    </w:p>
    <w:p w:rsidR="00843B95" w:rsidRPr="00061E6D" w:rsidRDefault="00843B95" w:rsidP="00843B95">
      <w:pPr>
        <w:spacing w:line="460" w:lineRule="exact"/>
        <w:ind w:firstLineChars="196" w:firstLine="470"/>
        <w:rPr>
          <w:rFonts w:ascii="黑体" w:eastAsia="黑体" w:hAnsi="宋体" w:cs="宋体"/>
          <w:bCs/>
          <w:sz w:val="24"/>
          <w:szCs w:val="24"/>
          <w:lang w:eastAsia="zh-CN"/>
        </w:rPr>
      </w:pPr>
      <w:r w:rsidRPr="00061E6D">
        <w:rPr>
          <w:rFonts w:ascii="黑体" w:eastAsia="黑体" w:hAnsi="宋体" w:cs="宋体" w:hint="eastAsia"/>
          <w:bCs/>
          <w:sz w:val="24"/>
          <w:szCs w:val="24"/>
          <w:lang w:eastAsia="zh-CN"/>
        </w:rPr>
        <w:t>九、招标公告发布媒介</w:t>
      </w:r>
    </w:p>
    <w:p w:rsidR="00843B95" w:rsidRPr="00061E6D" w:rsidRDefault="00843B95" w:rsidP="00843B95">
      <w:pPr>
        <w:spacing w:line="460" w:lineRule="exact"/>
        <w:ind w:firstLineChars="200" w:firstLine="480"/>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本次招标公告于20</w:t>
      </w:r>
      <w:r w:rsidRPr="00061E6D">
        <w:rPr>
          <w:rFonts w:asciiTheme="minorEastAsia" w:hAnsiTheme="minorEastAsia" w:cstheme="minorEastAsia"/>
          <w:bCs/>
          <w:sz w:val="24"/>
          <w:szCs w:val="24"/>
          <w:lang w:eastAsia="zh-CN"/>
        </w:rPr>
        <w:t>2</w:t>
      </w:r>
      <w:r w:rsidRPr="00061E6D">
        <w:rPr>
          <w:rFonts w:asciiTheme="minorEastAsia" w:hAnsiTheme="minorEastAsia" w:cstheme="minorEastAsia" w:hint="eastAsia"/>
          <w:bCs/>
          <w:sz w:val="24"/>
          <w:szCs w:val="24"/>
          <w:lang w:eastAsia="zh-CN"/>
        </w:rPr>
        <w:t>3年</w:t>
      </w:r>
      <w:r w:rsidRPr="00061E6D">
        <w:rPr>
          <w:rFonts w:asciiTheme="minorEastAsia" w:hAnsiTheme="minorEastAsia" w:cstheme="minorEastAsia" w:hint="eastAsia"/>
          <w:bCs/>
          <w:sz w:val="24"/>
          <w:lang w:eastAsia="zh-CN"/>
        </w:rPr>
        <w:t>3</w:t>
      </w:r>
      <w:r w:rsidRPr="00061E6D">
        <w:rPr>
          <w:rFonts w:asciiTheme="minorEastAsia" w:hAnsiTheme="minorEastAsia" w:cstheme="minorEastAsia" w:hint="eastAsia"/>
          <w:bCs/>
          <w:sz w:val="24"/>
          <w:szCs w:val="24"/>
          <w:lang w:eastAsia="zh-CN"/>
        </w:rPr>
        <w:t>月</w:t>
      </w:r>
      <w:r w:rsidRPr="00061E6D">
        <w:rPr>
          <w:rFonts w:asciiTheme="minorEastAsia" w:hAnsiTheme="minorEastAsia" w:cstheme="minorEastAsia"/>
          <w:bCs/>
          <w:sz w:val="24"/>
          <w:szCs w:val="24"/>
          <w:lang w:eastAsia="zh-CN"/>
        </w:rPr>
        <w:t>2</w:t>
      </w:r>
      <w:r w:rsidRPr="00061E6D">
        <w:rPr>
          <w:rFonts w:asciiTheme="minorEastAsia" w:hAnsiTheme="minorEastAsia" w:cstheme="minorEastAsia" w:hint="eastAsia"/>
          <w:bCs/>
          <w:sz w:val="24"/>
          <w:szCs w:val="24"/>
          <w:lang w:eastAsia="zh-CN"/>
        </w:rPr>
        <w:t>9在以下网站发布：</w:t>
      </w:r>
    </w:p>
    <w:p w:rsidR="00843B95" w:rsidRPr="00061E6D" w:rsidRDefault="00843B95" w:rsidP="00843B95">
      <w:pPr>
        <w:shd w:val="clear" w:color="auto" w:fill="FFFFFF"/>
        <w:spacing w:line="580" w:lineRule="exact"/>
        <w:ind w:firstLine="472"/>
        <w:rPr>
          <w:rFonts w:ascii="宋体" w:eastAsia="宋体" w:hAnsi="宋体" w:cs="宋体"/>
          <w:sz w:val="28"/>
          <w:szCs w:val="28"/>
          <w:u w:val="single"/>
          <w:shd w:val="clear" w:color="auto" w:fill="FFFFFF"/>
        </w:rPr>
      </w:pPr>
      <w:proofErr w:type="spellStart"/>
      <w:r w:rsidRPr="00061E6D">
        <w:rPr>
          <w:rFonts w:ascii="宋体" w:eastAsia="宋体" w:hAnsi="宋体" w:cs="宋体" w:hint="eastAsia"/>
          <w:sz w:val="28"/>
          <w:szCs w:val="28"/>
          <w:shd w:val="clear" w:color="auto" w:fill="FFFFFF"/>
        </w:rPr>
        <w:lastRenderedPageBreak/>
        <w:t>四川天马玻璃有限公司官方网站</w:t>
      </w:r>
      <w:r w:rsidRPr="00061E6D">
        <w:rPr>
          <w:rFonts w:ascii="宋体" w:eastAsia="宋体" w:hAnsi="宋体" w:cs="宋体" w:hint="eastAsia"/>
          <w:sz w:val="28"/>
          <w:szCs w:val="28"/>
          <w:u w:val="single"/>
          <w:shd w:val="clear" w:color="auto" w:fill="FFFFFF"/>
        </w:rPr>
        <w:t>（</w:t>
      </w:r>
      <w:r w:rsidRPr="00061E6D">
        <w:rPr>
          <w:rFonts w:ascii="宋体" w:eastAsia="宋体" w:hAnsi="宋体" w:cs="宋体"/>
          <w:sz w:val="28"/>
          <w:szCs w:val="28"/>
          <w:u w:val="single"/>
          <w:shd w:val="clear" w:color="auto" w:fill="FFFFFF"/>
        </w:rPr>
        <w:t>http</w:t>
      </w:r>
      <w:proofErr w:type="spellEnd"/>
      <w:r w:rsidRPr="00061E6D">
        <w:rPr>
          <w:rFonts w:ascii="宋体" w:eastAsia="宋体" w:hAnsi="宋体" w:cs="宋体"/>
          <w:sz w:val="28"/>
          <w:szCs w:val="28"/>
          <w:u w:val="single"/>
          <w:shd w:val="clear" w:color="auto" w:fill="FFFFFF"/>
        </w:rPr>
        <w:t>://www.smglass.com.cn</w:t>
      </w:r>
      <w:r w:rsidRPr="00061E6D">
        <w:rPr>
          <w:rFonts w:ascii="宋体" w:eastAsia="宋体" w:hAnsi="宋体" w:cs="宋体" w:hint="eastAsia"/>
          <w:sz w:val="28"/>
          <w:szCs w:val="28"/>
          <w:u w:val="single"/>
          <w:shd w:val="clear" w:color="auto" w:fill="FFFFFF"/>
        </w:rPr>
        <w:t>）</w:t>
      </w:r>
    </w:p>
    <w:p w:rsidR="00843B95" w:rsidRPr="00061E6D" w:rsidRDefault="00843B95" w:rsidP="00843B95">
      <w:pPr>
        <w:shd w:val="clear" w:color="auto" w:fill="FFFFFF"/>
        <w:spacing w:line="580" w:lineRule="exact"/>
        <w:ind w:firstLine="472"/>
        <w:rPr>
          <w:rFonts w:ascii="宋体" w:eastAsia="宋体" w:hAnsi="宋体" w:cs="宋体"/>
          <w:sz w:val="28"/>
          <w:szCs w:val="28"/>
          <w:u w:val="single"/>
          <w:shd w:val="clear" w:color="auto" w:fill="FFFFFF"/>
        </w:rPr>
      </w:pPr>
      <w:proofErr w:type="spellStart"/>
      <w:r w:rsidRPr="00061E6D">
        <w:rPr>
          <w:rFonts w:ascii="宋体" w:eastAsia="宋体" w:hAnsi="宋体" w:cs="宋体" w:hint="eastAsia"/>
          <w:sz w:val="28"/>
          <w:szCs w:val="28"/>
          <w:shd w:val="clear" w:color="auto" w:fill="FFFFFF"/>
        </w:rPr>
        <w:t>舍得酒业股份有限公司官方网站</w:t>
      </w:r>
      <w:r w:rsidRPr="00061E6D">
        <w:rPr>
          <w:rFonts w:ascii="宋体" w:eastAsia="宋体" w:hAnsi="宋体" w:cs="宋体" w:hint="eastAsia"/>
          <w:sz w:val="28"/>
          <w:szCs w:val="28"/>
          <w:u w:val="single"/>
          <w:shd w:val="clear" w:color="auto" w:fill="FFFFFF"/>
        </w:rPr>
        <w:t>（http</w:t>
      </w:r>
      <w:proofErr w:type="spellEnd"/>
      <w:r w:rsidRPr="00061E6D">
        <w:rPr>
          <w:rFonts w:ascii="宋体" w:eastAsia="宋体" w:hAnsi="宋体" w:cs="宋体" w:hint="eastAsia"/>
          <w:sz w:val="28"/>
          <w:szCs w:val="28"/>
          <w:u w:val="single"/>
          <w:shd w:val="clear" w:color="auto" w:fill="FFFFFF"/>
        </w:rPr>
        <w:t>://www.tuopaishede.cn）</w:t>
      </w:r>
    </w:p>
    <w:p w:rsidR="00843B95" w:rsidRPr="00061E6D" w:rsidRDefault="00843B95" w:rsidP="00843B95">
      <w:pPr>
        <w:shd w:val="clear" w:color="auto" w:fill="FFFFFF"/>
        <w:spacing w:line="580" w:lineRule="exact"/>
        <w:ind w:firstLine="472"/>
        <w:rPr>
          <w:rFonts w:ascii="宋体" w:eastAsia="宋体" w:hAnsi="宋体" w:cs="宋体"/>
          <w:sz w:val="28"/>
          <w:szCs w:val="28"/>
          <w:shd w:val="clear" w:color="auto" w:fill="FFFFFF"/>
        </w:rPr>
      </w:pPr>
      <w:proofErr w:type="spellStart"/>
      <w:r w:rsidRPr="00061E6D">
        <w:rPr>
          <w:rFonts w:ascii="宋体" w:eastAsia="宋体" w:hAnsi="宋体" w:cs="宋体" w:hint="eastAsia"/>
          <w:sz w:val="28"/>
          <w:szCs w:val="28"/>
          <w:shd w:val="clear" w:color="auto" w:fill="FFFFFF"/>
        </w:rPr>
        <w:t>中国招标采购导航网</w:t>
      </w:r>
      <w:r w:rsidRPr="00061E6D">
        <w:rPr>
          <w:rFonts w:ascii="宋体" w:eastAsia="宋体" w:hAnsi="宋体" w:cs="宋体" w:hint="eastAsia"/>
          <w:sz w:val="28"/>
          <w:szCs w:val="28"/>
          <w:u w:val="single"/>
          <w:shd w:val="clear" w:color="auto" w:fill="FFFFFF"/>
        </w:rPr>
        <w:t>（http</w:t>
      </w:r>
      <w:proofErr w:type="spellEnd"/>
      <w:r w:rsidRPr="00061E6D">
        <w:rPr>
          <w:rFonts w:ascii="宋体" w:eastAsia="宋体" w:hAnsi="宋体" w:cs="宋体" w:hint="eastAsia"/>
          <w:sz w:val="28"/>
          <w:szCs w:val="28"/>
          <w:u w:val="single"/>
          <w:shd w:val="clear" w:color="auto" w:fill="FFFFFF"/>
        </w:rPr>
        <w:t>://www.okcis.cn）</w:t>
      </w:r>
      <w:r w:rsidRPr="00061E6D">
        <w:rPr>
          <w:rFonts w:ascii="宋体" w:eastAsia="宋体" w:hAnsi="宋体" w:cs="宋体" w:hint="eastAsia"/>
          <w:sz w:val="28"/>
          <w:szCs w:val="28"/>
          <w:shd w:val="clear" w:color="auto" w:fill="FFFFFF"/>
        </w:rPr>
        <w:t>。</w:t>
      </w:r>
    </w:p>
    <w:p w:rsidR="00843B95" w:rsidRPr="00061E6D" w:rsidRDefault="00843B95" w:rsidP="00843B95">
      <w:pPr>
        <w:shd w:val="clear" w:color="auto" w:fill="FFFFFF"/>
        <w:spacing w:line="580" w:lineRule="exact"/>
        <w:ind w:firstLine="472"/>
        <w:rPr>
          <w:rFonts w:ascii="宋体" w:eastAsia="宋体" w:hAnsi="宋体" w:cs="宋体"/>
          <w:sz w:val="28"/>
          <w:szCs w:val="28"/>
          <w:shd w:val="clear" w:color="auto" w:fill="FFFFFF"/>
          <w:lang w:eastAsia="zh-CN"/>
        </w:rPr>
      </w:pPr>
      <w:r w:rsidRPr="00061E6D">
        <w:rPr>
          <w:rFonts w:ascii="宋体" w:eastAsia="宋体" w:hAnsi="宋体" w:cs="宋体" w:hint="eastAsia"/>
          <w:sz w:val="28"/>
          <w:szCs w:val="28"/>
          <w:shd w:val="clear" w:color="auto" w:fill="FFFFFF"/>
          <w:lang w:eastAsia="zh-CN"/>
        </w:rPr>
        <w:t>本公告有效期截止至开标当日17:30分。</w:t>
      </w:r>
    </w:p>
    <w:p w:rsidR="00843B95" w:rsidRPr="00061E6D" w:rsidRDefault="00843B95" w:rsidP="00843B95">
      <w:pPr>
        <w:tabs>
          <w:tab w:val="left" w:pos="540"/>
        </w:tabs>
        <w:spacing w:line="460" w:lineRule="exact"/>
        <w:ind w:firstLineChars="200" w:firstLine="480"/>
        <w:rPr>
          <w:rFonts w:asciiTheme="minorEastAsia" w:hAnsiTheme="minorEastAsia" w:cstheme="minorEastAsia"/>
          <w:sz w:val="24"/>
          <w:szCs w:val="24"/>
          <w:lang w:eastAsia="zh-CN"/>
        </w:rPr>
      </w:pPr>
      <w:r w:rsidRPr="00061E6D">
        <w:rPr>
          <w:rFonts w:ascii="黑体" w:eastAsia="黑体" w:hAnsi="宋体" w:cs="宋体" w:hint="eastAsia"/>
          <w:bCs/>
          <w:sz w:val="24"/>
          <w:szCs w:val="24"/>
          <w:lang w:eastAsia="zh-CN"/>
        </w:rPr>
        <w:t>十、</w:t>
      </w:r>
      <w:r w:rsidRPr="00061E6D">
        <w:rPr>
          <w:rFonts w:asciiTheme="minorEastAsia" w:hAnsiTheme="minorEastAsia" w:cstheme="minorEastAsia" w:hint="eastAsia"/>
          <w:sz w:val="24"/>
          <w:szCs w:val="24"/>
          <w:lang w:eastAsia="zh-CN"/>
        </w:rPr>
        <w:t>联系人及联系方式：</w:t>
      </w:r>
    </w:p>
    <w:p w:rsidR="00843B95" w:rsidRPr="00061E6D" w:rsidRDefault="00843B95" w:rsidP="00843B95">
      <w:pPr>
        <w:spacing w:line="460" w:lineRule="exact"/>
        <w:ind w:firstLineChars="196" w:firstLine="470"/>
        <w:rPr>
          <w:lang w:eastAsia="zh-CN"/>
        </w:rPr>
      </w:pPr>
      <w:proofErr w:type="spellStart"/>
      <w:r w:rsidRPr="00061E6D">
        <w:rPr>
          <w:rFonts w:ascii="宋体" w:hAnsi="宋体" w:cs="宋体" w:hint="eastAsia"/>
          <w:bCs/>
          <w:sz w:val="24"/>
        </w:rPr>
        <w:t>何先生</w:t>
      </w:r>
      <w:proofErr w:type="spellEnd"/>
      <w:r w:rsidRPr="00061E6D">
        <w:rPr>
          <w:rFonts w:ascii="宋体" w:hAnsi="宋体" w:cs="宋体" w:hint="eastAsia"/>
          <w:bCs/>
          <w:sz w:val="24"/>
          <w:lang w:eastAsia="zh-CN"/>
        </w:rPr>
        <w:t>，</w:t>
      </w:r>
      <w:r w:rsidRPr="00061E6D">
        <w:rPr>
          <w:rFonts w:ascii="宋体" w:hAnsi="宋体" w:cs="宋体" w:hint="eastAsia"/>
          <w:bCs/>
          <w:sz w:val="24"/>
        </w:rPr>
        <w:t>电话1</w:t>
      </w:r>
      <w:r w:rsidRPr="00061E6D">
        <w:rPr>
          <w:rFonts w:ascii="宋体" w:hAnsi="宋体" w:cs="宋体" w:hint="eastAsia"/>
          <w:bCs/>
          <w:sz w:val="24"/>
          <w:lang w:eastAsia="zh-CN"/>
        </w:rPr>
        <w:t>5828992233</w:t>
      </w:r>
      <w:r w:rsidRPr="00061E6D">
        <w:rPr>
          <w:rFonts w:ascii="宋体" w:hAnsi="宋体" w:cs="宋体" w:hint="eastAsia"/>
          <w:bCs/>
          <w:sz w:val="24"/>
        </w:rPr>
        <w:t>，邮箱</w:t>
      </w:r>
      <w:hyperlink r:id="rId6" w:history="1">
        <w:r w:rsidRPr="00061E6D">
          <w:rPr>
            <w:rStyle w:val="a3"/>
            <w:rFonts w:hint="eastAsia"/>
            <w:lang w:eastAsia="zh-CN"/>
          </w:rPr>
          <w:t>heguowen@smglass.com.cn</w:t>
        </w:r>
      </w:hyperlink>
    </w:p>
    <w:p w:rsidR="00843B95" w:rsidRPr="00061E6D" w:rsidRDefault="00843B95" w:rsidP="00843B95">
      <w:pPr>
        <w:spacing w:line="460" w:lineRule="exact"/>
        <w:ind w:firstLineChars="196" w:firstLine="470"/>
        <w:rPr>
          <w:rFonts w:asciiTheme="minorEastAsia" w:hAnsiTheme="minorEastAsia" w:cstheme="minorEastAsia"/>
          <w:bCs/>
          <w:sz w:val="24"/>
          <w:szCs w:val="24"/>
          <w:lang w:eastAsia="zh-CN"/>
        </w:rPr>
      </w:pPr>
      <w:r w:rsidRPr="00061E6D">
        <w:rPr>
          <w:rFonts w:ascii="黑体" w:eastAsia="黑体" w:hAnsi="宋体" w:cs="宋体" w:hint="eastAsia"/>
          <w:bCs/>
          <w:sz w:val="24"/>
          <w:szCs w:val="24"/>
          <w:lang w:eastAsia="zh-CN"/>
        </w:rPr>
        <w:t>十一、</w:t>
      </w:r>
      <w:r w:rsidRPr="00061E6D">
        <w:rPr>
          <w:rFonts w:asciiTheme="minorEastAsia" w:hAnsiTheme="minorEastAsia" w:cstheme="minorEastAsia" w:hint="eastAsia"/>
          <w:bCs/>
          <w:sz w:val="24"/>
          <w:szCs w:val="24"/>
          <w:lang w:eastAsia="zh-CN"/>
        </w:rPr>
        <w:t>其它未尽事宜，详见招标文件中的《投标须知》</w:t>
      </w:r>
    </w:p>
    <w:p w:rsidR="00843B95" w:rsidRPr="00061E6D" w:rsidRDefault="00843B95" w:rsidP="00843B95">
      <w:pPr>
        <w:spacing w:line="460" w:lineRule="exact"/>
        <w:jc w:val="center"/>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 xml:space="preserve">                                 </w:t>
      </w:r>
    </w:p>
    <w:p w:rsidR="00843B95" w:rsidRPr="00061E6D" w:rsidRDefault="00843B95" w:rsidP="00843B95">
      <w:pPr>
        <w:spacing w:line="460" w:lineRule="exact"/>
        <w:jc w:val="center"/>
        <w:rPr>
          <w:rFonts w:asciiTheme="minorEastAsia" w:hAnsiTheme="minorEastAsia" w:cstheme="minorEastAsia"/>
          <w:bCs/>
          <w:sz w:val="24"/>
          <w:szCs w:val="24"/>
          <w:lang w:eastAsia="zh-CN"/>
        </w:rPr>
      </w:pPr>
      <w:r w:rsidRPr="00061E6D">
        <w:rPr>
          <w:rFonts w:asciiTheme="minorEastAsia" w:hAnsiTheme="minorEastAsia" w:cstheme="minorEastAsia" w:hint="eastAsia"/>
          <w:bCs/>
          <w:sz w:val="24"/>
          <w:szCs w:val="24"/>
          <w:lang w:eastAsia="zh-CN"/>
        </w:rPr>
        <w:t xml:space="preserve">                                    四川天马玻璃有限公司                                         </w:t>
      </w:r>
    </w:p>
    <w:p w:rsidR="00843B95" w:rsidRPr="00061E6D" w:rsidRDefault="00843B95" w:rsidP="00843B95">
      <w:pPr>
        <w:spacing w:line="460" w:lineRule="exact"/>
        <w:jc w:val="center"/>
        <w:rPr>
          <w:rFonts w:asciiTheme="minorEastAsia" w:hAnsiTheme="minorEastAsia" w:cstheme="minorEastAsia"/>
          <w:bCs/>
          <w:sz w:val="24"/>
          <w:szCs w:val="24"/>
          <w:lang w:eastAsia="zh-CN"/>
        </w:rPr>
      </w:pPr>
      <w:bookmarkStart w:id="4" w:name="_Hlk35875500"/>
      <w:r w:rsidRPr="00061E6D">
        <w:rPr>
          <w:rFonts w:asciiTheme="minorEastAsia" w:hAnsiTheme="minorEastAsia" w:cstheme="minorEastAsia" w:hint="eastAsia"/>
          <w:bCs/>
          <w:sz w:val="24"/>
          <w:szCs w:val="24"/>
          <w:lang w:eastAsia="zh-CN"/>
        </w:rPr>
        <w:t xml:space="preserve">                                    二○二三年</w:t>
      </w:r>
      <w:r w:rsidRPr="00061E6D">
        <w:rPr>
          <w:rFonts w:asciiTheme="minorEastAsia" w:hAnsiTheme="minorEastAsia" w:cstheme="minorEastAsia" w:hint="eastAsia"/>
          <w:bCs/>
          <w:sz w:val="24"/>
          <w:lang w:eastAsia="zh-CN"/>
        </w:rPr>
        <w:t>三</w:t>
      </w:r>
      <w:r w:rsidRPr="00061E6D">
        <w:rPr>
          <w:rFonts w:asciiTheme="minorEastAsia" w:hAnsiTheme="minorEastAsia" w:cstheme="minorEastAsia" w:hint="eastAsia"/>
          <w:bCs/>
          <w:sz w:val="24"/>
          <w:szCs w:val="24"/>
          <w:lang w:eastAsia="zh-CN"/>
        </w:rPr>
        <w:t>月二十</w:t>
      </w:r>
      <w:r w:rsidRPr="00061E6D">
        <w:rPr>
          <w:rFonts w:asciiTheme="minorEastAsia" w:hAnsiTheme="minorEastAsia" w:cstheme="minorEastAsia" w:hint="eastAsia"/>
          <w:bCs/>
          <w:sz w:val="24"/>
          <w:lang w:eastAsia="zh-CN"/>
        </w:rPr>
        <w:t>九</w:t>
      </w:r>
      <w:r w:rsidRPr="00061E6D">
        <w:rPr>
          <w:rFonts w:asciiTheme="minorEastAsia" w:hAnsiTheme="minorEastAsia" w:cstheme="minorEastAsia" w:hint="eastAsia"/>
          <w:bCs/>
          <w:sz w:val="24"/>
          <w:szCs w:val="24"/>
          <w:lang w:eastAsia="zh-CN"/>
        </w:rPr>
        <w:t>日</w:t>
      </w:r>
      <w:bookmarkEnd w:id="4"/>
    </w:p>
    <w:p w:rsidR="00843B95" w:rsidRPr="00061E6D" w:rsidRDefault="00843B95" w:rsidP="00843B95">
      <w:pPr>
        <w:spacing w:line="460" w:lineRule="exact"/>
        <w:rPr>
          <w:sz w:val="24"/>
          <w:szCs w:val="24"/>
          <w:lang w:eastAsia="zh-CN"/>
        </w:rPr>
      </w:pPr>
    </w:p>
    <w:p w:rsidR="00843B95" w:rsidRDefault="00843B95">
      <w:pPr>
        <w:spacing w:after="0" w:line="240" w:lineRule="auto"/>
      </w:pPr>
      <w:r>
        <w:br w:type="page"/>
      </w:r>
    </w:p>
    <w:p w:rsidR="00843B95" w:rsidRPr="00843B95" w:rsidRDefault="00843B95" w:rsidP="00843B95">
      <w:pPr>
        <w:widowControl w:val="0"/>
        <w:spacing w:after="0" w:line="240" w:lineRule="auto"/>
        <w:jc w:val="center"/>
        <w:rPr>
          <w:rFonts w:ascii="黑体" w:eastAsia="黑体" w:hAnsi="黑体" w:cs="Times New Roman"/>
          <w:bCs/>
          <w:kern w:val="2"/>
          <w:sz w:val="44"/>
          <w:szCs w:val="44"/>
          <w:lang w:eastAsia="zh-CN" w:bidi="ar-SA"/>
        </w:rPr>
      </w:pPr>
      <w:r w:rsidRPr="00843B95">
        <w:rPr>
          <w:rFonts w:ascii="黑体" w:eastAsia="黑体" w:hAnsi="黑体" w:cs="Times New Roman" w:hint="eastAsia"/>
          <w:bCs/>
          <w:kern w:val="2"/>
          <w:sz w:val="44"/>
          <w:szCs w:val="44"/>
          <w:lang w:eastAsia="zh-CN" w:bidi="ar-SA"/>
        </w:rPr>
        <w:lastRenderedPageBreak/>
        <w:t>投标报名函</w:t>
      </w:r>
    </w:p>
    <w:p w:rsidR="00843B95" w:rsidRPr="00843B95" w:rsidRDefault="00843B95" w:rsidP="00843B95">
      <w:pPr>
        <w:widowControl w:val="0"/>
        <w:spacing w:after="0" w:line="240" w:lineRule="auto"/>
        <w:jc w:val="both"/>
        <w:rPr>
          <w:rFonts w:ascii="微软雅黑" w:eastAsia="微软雅黑" w:hAnsi="微软雅黑" w:cs="Times New Roman"/>
          <w:b/>
          <w:bCs/>
          <w:kern w:val="2"/>
          <w:sz w:val="24"/>
          <w:szCs w:val="24"/>
          <w:lang w:eastAsia="zh-CN" w:bidi="ar-SA"/>
        </w:rPr>
      </w:pPr>
    </w:p>
    <w:p w:rsidR="00843B95" w:rsidRPr="00843B95" w:rsidRDefault="00843B95" w:rsidP="00843B95">
      <w:pPr>
        <w:widowControl w:val="0"/>
        <w:spacing w:after="0" w:line="240" w:lineRule="auto"/>
        <w:jc w:val="both"/>
        <w:rPr>
          <w:rFonts w:ascii="微软雅黑" w:eastAsia="微软雅黑" w:hAnsi="微软雅黑" w:cs="Times New Roman"/>
          <w:b/>
          <w:kern w:val="2"/>
          <w:sz w:val="24"/>
          <w:szCs w:val="24"/>
          <w:lang w:eastAsia="zh-CN" w:bidi="ar-SA"/>
        </w:rPr>
      </w:pPr>
      <w:r w:rsidRPr="00843B95">
        <w:rPr>
          <w:rFonts w:ascii="微软雅黑" w:eastAsia="微软雅黑" w:hAnsi="微软雅黑" w:cs="Times New Roman" w:hint="eastAsia"/>
          <w:b/>
          <w:kern w:val="2"/>
          <w:sz w:val="24"/>
          <w:szCs w:val="24"/>
          <w:lang w:eastAsia="zh-CN" w:bidi="ar-SA"/>
        </w:rPr>
        <w:t>致：四川天马玻璃有限公司</w:t>
      </w:r>
    </w:p>
    <w:p w:rsidR="00843B95" w:rsidRPr="00843B95" w:rsidRDefault="00843B95" w:rsidP="00843B95">
      <w:pPr>
        <w:widowControl w:val="0"/>
        <w:spacing w:after="0" w:line="240" w:lineRule="auto"/>
        <w:ind w:firstLineChars="200" w:firstLine="48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u w:val="single"/>
          <w:lang w:eastAsia="zh-CN" w:bidi="ar-SA"/>
        </w:rPr>
        <w:t>XXXXXXXXXXXXX</w:t>
      </w:r>
      <w:r w:rsidRPr="00843B95">
        <w:rPr>
          <w:rFonts w:ascii="微软雅黑" w:eastAsia="微软雅黑" w:hAnsi="微软雅黑" w:cs="Times New Roman" w:hint="eastAsia"/>
          <w:kern w:val="2"/>
          <w:sz w:val="24"/>
          <w:szCs w:val="24"/>
          <w:lang w:eastAsia="zh-CN" w:bidi="ar-SA"/>
        </w:rPr>
        <w:t xml:space="preserve">公司授权 </w:t>
      </w:r>
      <w:r w:rsidRPr="00843B95">
        <w:rPr>
          <w:rFonts w:ascii="微软雅黑" w:eastAsia="微软雅黑" w:hAnsi="微软雅黑" w:cs="Times New Roman" w:hint="eastAsia"/>
          <w:kern w:val="2"/>
          <w:sz w:val="24"/>
          <w:szCs w:val="24"/>
          <w:u w:val="single"/>
          <w:lang w:eastAsia="zh-CN" w:bidi="ar-SA"/>
        </w:rPr>
        <w:t>XXXXX</w:t>
      </w:r>
      <w:r w:rsidRPr="00843B95">
        <w:rPr>
          <w:rFonts w:ascii="微软雅黑" w:eastAsia="微软雅黑" w:hAnsi="微软雅黑" w:cs="Times New Roman" w:hint="eastAsia"/>
          <w:kern w:val="2"/>
          <w:sz w:val="24"/>
          <w:szCs w:val="24"/>
          <w:lang w:eastAsia="zh-CN" w:bidi="ar-SA"/>
        </w:rPr>
        <w:t>为全权代表，参加贵方组织的</w:t>
      </w:r>
      <w:r w:rsidRPr="00843B95">
        <w:rPr>
          <w:rFonts w:ascii="微软雅黑" w:eastAsia="微软雅黑" w:hAnsi="微软雅黑" w:cs="Times New Roman" w:hint="eastAsia"/>
          <w:kern w:val="2"/>
          <w:sz w:val="24"/>
          <w:szCs w:val="24"/>
          <w:u w:val="single"/>
          <w:lang w:eastAsia="zh-CN" w:bidi="ar-SA"/>
        </w:rPr>
        <w:t>XXXXXXXXX</w:t>
      </w:r>
      <w:r w:rsidRPr="00843B95">
        <w:rPr>
          <w:rFonts w:ascii="微软雅黑" w:eastAsia="微软雅黑" w:hAnsi="微软雅黑" w:cs="Times New Roman" w:hint="eastAsia"/>
          <w:kern w:val="2"/>
          <w:sz w:val="24"/>
          <w:szCs w:val="24"/>
          <w:lang w:eastAsia="zh-CN" w:bidi="ar-SA"/>
        </w:rPr>
        <w:t>招标（招标编号：</w:t>
      </w:r>
      <w:r w:rsidRPr="00843B95">
        <w:rPr>
          <w:rFonts w:ascii="微软雅黑" w:eastAsia="微软雅黑" w:hAnsi="微软雅黑" w:cs="Times New Roman" w:hint="eastAsia"/>
          <w:kern w:val="2"/>
          <w:sz w:val="24"/>
          <w:szCs w:val="24"/>
          <w:u w:val="single"/>
          <w:lang w:eastAsia="zh-CN" w:bidi="ar-SA"/>
        </w:rPr>
        <w:t>XXXXXXXXXXXXX</w:t>
      </w:r>
      <w:r w:rsidRPr="00843B95">
        <w:rPr>
          <w:rFonts w:ascii="微软雅黑" w:eastAsia="微软雅黑" w:hAnsi="微软雅黑" w:cs="Times New Roman" w:hint="eastAsia"/>
          <w:kern w:val="2"/>
          <w:sz w:val="24"/>
          <w:szCs w:val="24"/>
          <w:lang w:eastAsia="zh-CN" w:bidi="ar-SA"/>
        </w:rPr>
        <w:t>）有关活动，对标的物进行投标，并承诺遵守和履行以下要求：</w:t>
      </w:r>
    </w:p>
    <w:p w:rsidR="00843B95" w:rsidRPr="00843B95" w:rsidRDefault="00843B95" w:rsidP="00843B95">
      <w:pPr>
        <w:widowControl w:val="0"/>
        <w:spacing w:after="0" w:line="240" w:lineRule="auto"/>
        <w:ind w:leftChars="114" w:left="731" w:hangingChars="200" w:hanging="48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一、我方已完全熟知和理解贵方招标文件中的招标须知、标的物质量标准和要求，我方将完全按照招标文件的规定履行相关责任和义务。</w:t>
      </w:r>
    </w:p>
    <w:p w:rsidR="00843B95" w:rsidRPr="00843B95" w:rsidRDefault="00843B95" w:rsidP="00843B95">
      <w:pPr>
        <w:widowControl w:val="0"/>
        <w:spacing w:after="0" w:line="240" w:lineRule="auto"/>
        <w:ind w:leftChars="114" w:left="731" w:hangingChars="200" w:hanging="48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二、我方同意提供贵方要求的与投标有关的一切数据或资料，并承诺提供的资料全部是真实有效的，若提供虚假证明资料，我方接受贵方进行以下处理：</w:t>
      </w:r>
    </w:p>
    <w:p w:rsidR="00843B95" w:rsidRPr="00843B95" w:rsidRDefault="00843B95" w:rsidP="00843B95">
      <w:pPr>
        <w:widowControl w:val="0"/>
        <w:spacing w:after="0" w:line="240" w:lineRule="auto"/>
        <w:ind w:firstLineChars="300" w:firstLine="72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1、报行政主管部门进行处罚（含通报和市场禁入）；</w:t>
      </w:r>
    </w:p>
    <w:p w:rsidR="00843B95" w:rsidRPr="00843B95" w:rsidRDefault="00843B95" w:rsidP="00843B95">
      <w:pPr>
        <w:widowControl w:val="0"/>
        <w:spacing w:after="0" w:line="240" w:lineRule="auto"/>
        <w:ind w:leftChars="57" w:left="125" w:firstLineChars="250" w:firstLine="60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2、没收全部投标保证金，并赔偿贵方的经济损失。</w:t>
      </w:r>
    </w:p>
    <w:p w:rsidR="00843B95" w:rsidRPr="00843B95" w:rsidRDefault="00843B95" w:rsidP="00843B95">
      <w:pPr>
        <w:widowControl w:val="0"/>
        <w:spacing w:after="0" w:line="240" w:lineRule="auto"/>
        <w:ind w:leftChars="114" w:left="731" w:hangingChars="200" w:hanging="48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三、我方完全了解和接受贵方的招标程序，以及贵方不一定接受最低投标价中标的综合评标规则。</w:t>
      </w:r>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四、我方理解贵方有权对未中标单位不做任何原因解释。</w:t>
      </w:r>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投标方公司名称  （公章）：</w:t>
      </w:r>
      <w:r w:rsidRPr="00843B95">
        <w:rPr>
          <w:rFonts w:ascii="微软雅黑" w:eastAsia="微软雅黑" w:hAnsi="微软雅黑" w:cs="Times New Roman" w:hint="eastAsia"/>
          <w:kern w:val="2"/>
          <w:sz w:val="24"/>
          <w:szCs w:val="24"/>
          <w:u w:val="single"/>
          <w:lang w:eastAsia="zh-CN" w:bidi="ar-SA"/>
        </w:rPr>
        <w:t>XXXXXX</w:t>
      </w:r>
      <w:bookmarkStart w:id="5" w:name="_GoBack"/>
      <w:bookmarkEnd w:id="5"/>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投标方法定代表人（签字）：</w:t>
      </w:r>
      <w:r w:rsidRPr="00843B95">
        <w:rPr>
          <w:rFonts w:ascii="微软雅黑" w:eastAsia="微软雅黑" w:hAnsi="微软雅黑" w:cs="Times New Roman" w:hint="eastAsia"/>
          <w:kern w:val="2"/>
          <w:sz w:val="24"/>
          <w:szCs w:val="24"/>
          <w:u w:val="single"/>
          <w:lang w:eastAsia="zh-CN" w:bidi="ar-SA"/>
        </w:rPr>
        <w:t>XXXXXX</w:t>
      </w:r>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u w:val="single"/>
          <w:lang w:eastAsia="zh-CN" w:bidi="ar-SA"/>
        </w:rPr>
      </w:pPr>
      <w:r w:rsidRPr="00843B95">
        <w:rPr>
          <w:rFonts w:ascii="微软雅黑" w:eastAsia="微软雅黑" w:hAnsi="微软雅黑" w:cs="Times New Roman" w:hint="eastAsia"/>
          <w:kern w:val="2"/>
          <w:sz w:val="24"/>
          <w:szCs w:val="24"/>
          <w:lang w:eastAsia="zh-CN" w:bidi="ar-SA"/>
        </w:rPr>
        <w:t>授权委托代理人  （签字）：</w:t>
      </w:r>
      <w:r w:rsidRPr="00843B95">
        <w:rPr>
          <w:rFonts w:ascii="微软雅黑" w:eastAsia="微软雅黑" w:hAnsi="微软雅黑" w:cs="Times New Roman" w:hint="eastAsia"/>
          <w:kern w:val="2"/>
          <w:sz w:val="24"/>
          <w:szCs w:val="24"/>
          <w:u w:val="single"/>
          <w:lang w:eastAsia="zh-CN" w:bidi="ar-SA"/>
        </w:rPr>
        <w:t>XXXXXX</w:t>
      </w:r>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u w:val="single"/>
          <w:lang w:eastAsia="zh-CN" w:bidi="ar-SA"/>
        </w:rPr>
      </w:pPr>
      <w:r w:rsidRPr="00843B95">
        <w:rPr>
          <w:rFonts w:ascii="微软雅黑" w:eastAsia="微软雅黑" w:hAnsi="微软雅黑" w:cs="Times New Roman" w:hint="eastAsia"/>
          <w:kern w:val="2"/>
          <w:sz w:val="24"/>
          <w:szCs w:val="24"/>
          <w:lang w:eastAsia="zh-CN" w:bidi="ar-SA"/>
        </w:rPr>
        <w:t xml:space="preserve">职                   </w:t>
      </w:r>
      <w:proofErr w:type="gramStart"/>
      <w:r w:rsidRPr="00843B95">
        <w:rPr>
          <w:rFonts w:ascii="微软雅黑" w:eastAsia="微软雅黑" w:hAnsi="微软雅黑" w:cs="Times New Roman" w:hint="eastAsia"/>
          <w:kern w:val="2"/>
          <w:sz w:val="24"/>
          <w:szCs w:val="24"/>
          <w:lang w:eastAsia="zh-CN" w:bidi="ar-SA"/>
        </w:rPr>
        <w:t>务</w:t>
      </w:r>
      <w:proofErr w:type="gramEnd"/>
      <w:r w:rsidRPr="00843B95">
        <w:rPr>
          <w:rFonts w:ascii="微软雅黑" w:eastAsia="微软雅黑" w:hAnsi="微软雅黑" w:cs="Times New Roman" w:hint="eastAsia"/>
          <w:kern w:val="2"/>
          <w:sz w:val="24"/>
          <w:szCs w:val="24"/>
          <w:lang w:eastAsia="zh-CN" w:bidi="ar-SA"/>
        </w:rPr>
        <w:t>：</w:t>
      </w:r>
      <w:r w:rsidRPr="00843B95">
        <w:rPr>
          <w:rFonts w:ascii="微软雅黑" w:eastAsia="微软雅黑" w:hAnsi="微软雅黑" w:cs="Times New Roman" w:hint="eastAsia"/>
          <w:kern w:val="2"/>
          <w:sz w:val="24"/>
          <w:szCs w:val="24"/>
          <w:u w:val="single"/>
          <w:lang w:eastAsia="zh-CN" w:bidi="ar-SA"/>
        </w:rPr>
        <w:t>XXXXXX</w:t>
      </w:r>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电                   话：</w:t>
      </w:r>
      <w:r w:rsidRPr="00843B95">
        <w:rPr>
          <w:rFonts w:ascii="微软雅黑" w:eastAsia="微软雅黑" w:hAnsi="微软雅黑" w:cs="Times New Roman" w:hint="eastAsia"/>
          <w:kern w:val="2"/>
          <w:sz w:val="24"/>
          <w:szCs w:val="24"/>
          <w:u w:val="single"/>
          <w:lang w:eastAsia="zh-CN" w:bidi="ar-SA"/>
        </w:rPr>
        <w:t>XXXXXX</w:t>
      </w:r>
    </w:p>
    <w:p w:rsidR="00843B95" w:rsidRPr="00843B95" w:rsidRDefault="00843B95" w:rsidP="00843B95">
      <w:pPr>
        <w:widowControl w:val="0"/>
        <w:spacing w:after="0" w:line="240" w:lineRule="auto"/>
        <w:ind w:firstLineChars="100" w:firstLine="240"/>
        <w:jc w:val="both"/>
        <w:rPr>
          <w:rFonts w:ascii="微软雅黑" w:eastAsia="微软雅黑" w:hAnsi="微软雅黑" w:cs="Times New Roman"/>
          <w:kern w:val="2"/>
          <w:sz w:val="24"/>
          <w:szCs w:val="24"/>
          <w:lang w:eastAsia="zh-CN" w:bidi="ar-SA"/>
        </w:rPr>
      </w:pPr>
      <w:r w:rsidRPr="00843B95">
        <w:rPr>
          <w:rFonts w:ascii="微软雅黑" w:eastAsia="微软雅黑" w:hAnsi="微软雅黑" w:cs="Times New Roman" w:hint="eastAsia"/>
          <w:kern w:val="2"/>
          <w:sz w:val="24"/>
          <w:szCs w:val="24"/>
          <w:lang w:eastAsia="zh-CN" w:bidi="ar-SA"/>
        </w:rPr>
        <w:t>日                   期：     年    月    日</w:t>
      </w:r>
    </w:p>
    <w:p w:rsidR="00DD5C05" w:rsidRDefault="00DD5C05"/>
    <w:sectPr w:rsidR="00DD5C05" w:rsidSect="00843B95">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180AFE"/>
    <w:multiLevelType w:val="multilevel"/>
    <w:tmpl w:val="6D180AFE"/>
    <w:lvl w:ilvl="0">
      <w:start w:val="3"/>
      <w:numFmt w:val="japaneseCounting"/>
      <w:lvlText w:val="（%1）"/>
      <w:lvlJc w:val="left"/>
      <w:pPr>
        <w:ind w:left="1415" w:hanging="855"/>
      </w:pPr>
      <w:rPr>
        <w:rFonts w:hAnsi="宋体"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F8"/>
    <w:rsid w:val="001B35F8"/>
    <w:rsid w:val="00843B95"/>
    <w:rsid w:val="00DD5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95"/>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qFormat/>
    <w:rsid w:val="00843B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Times New Roman"/>
      <w:sz w:val="24"/>
      <w:szCs w:val="24"/>
      <w:lang w:eastAsia="zh-CN" w:bidi="ar-SA"/>
    </w:rPr>
  </w:style>
  <w:style w:type="character" w:customStyle="1" w:styleId="HTMLChar">
    <w:name w:val="HTML 预设格式 Char"/>
    <w:basedOn w:val="a0"/>
    <w:link w:val="HTML"/>
    <w:uiPriority w:val="99"/>
    <w:qFormat/>
    <w:rsid w:val="00843B95"/>
    <w:rPr>
      <w:rFonts w:ascii="宋体" w:eastAsia="宋体" w:hAnsi="宋体" w:cs="Times New Roman"/>
      <w:kern w:val="0"/>
      <w:sz w:val="24"/>
      <w:szCs w:val="24"/>
    </w:rPr>
  </w:style>
  <w:style w:type="character" w:styleId="a3">
    <w:name w:val="Hyperlink"/>
    <w:basedOn w:val="a0"/>
    <w:uiPriority w:val="99"/>
    <w:unhideWhenUsed/>
    <w:qFormat/>
    <w:rsid w:val="00843B95"/>
    <w:rPr>
      <w:color w:val="0000FF" w:themeColor="hyperlink"/>
      <w:u w:val="single"/>
    </w:rPr>
  </w:style>
  <w:style w:type="paragraph" w:styleId="a4">
    <w:name w:val="List Paragraph"/>
    <w:basedOn w:val="a"/>
    <w:uiPriority w:val="99"/>
    <w:qFormat/>
    <w:rsid w:val="00843B95"/>
    <w:pPr>
      <w:ind w:left="720"/>
      <w:contextualSpacing/>
    </w:pPr>
  </w:style>
  <w:style w:type="character" w:customStyle="1" w:styleId="font41">
    <w:name w:val="font41"/>
    <w:basedOn w:val="a0"/>
    <w:qFormat/>
    <w:rsid w:val="00843B95"/>
    <w:rPr>
      <w:rFonts w:ascii="黑体" w:eastAsia="黑体" w:hAnsi="宋体" w:cs="黑体" w:hint="eastAsia"/>
      <w:b/>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B95"/>
    <w:pPr>
      <w:spacing w:after="200" w:line="276" w:lineRule="auto"/>
    </w:pPr>
    <w:rPr>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qFormat/>
    <w:rsid w:val="00843B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Times New Roman"/>
      <w:sz w:val="24"/>
      <w:szCs w:val="24"/>
      <w:lang w:eastAsia="zh-CN" w:bidi="ar-SA"/>
    </w:rPr>
  </w:style>
  <w:style w:type="character" w:customStyle="1" w:styleId="HTMLChar">
    <w:name w:val="HTML 预设格式 Char"/>
    <w:basedOn w:val="a0"/>
    <w:link w:val="HTML"/>
    <w:uiPriority w:val="99"/>
    <w:qFormat/>
    <w:rsid w:val="00843B95"/>
    <w:rPr>
      <w:rFonts w:ascii="宋体" w:eastAsia="宋体" w:hAnsi="宋体" w:cs="Times New Roman"/>
      <w:kern w:val="0"/>
      <w:sz w:val="24"/>
      <w:szCs w:val="24"/>
    </w:rPr>
  </w:style>
  <w:style w:type="character" w:styleId="a3">
    <w:name w:val="Hyperlink"/>
    <w:basedOn w:val="a0"/>
    <w:uiPriority w:val="99"/>
    <w:unhideWhenUsed/>
    <w:qFormat/>
    <w:rsid w:val="00843B95"/>
    <w:rPr>
      <w:color w:val="0000FF" w:themeColor="hyperlink"/>
      <w:u w:val="single"/>
    </w:rPr>
  </w:style>
  <w:style w:type="paragraph" w:styleId="a4">
    <w:name w:val="List Paragraph"/>
    <w:basedOn w:val="a"/>
    <w:uiPriority w:val="99"/>
    <w:qFormat/>
    <w:rsid w:val="00843B95"/>
    <w:pPr>
      <w:ind w:left="720"/>
      <w:contextualSpacing/>
    </w:pPr>
  </w:style>
  <w:style w:type="character" w:customStyle="1" w:styleId="font41">
    <w:name w:val="font41"/>
    <w:basedOn w:val="a0"/>
    <w:qFormat/>
    <w:rsid w:val="00843B95"/>
    <w:rPr>
      <w:rFonts w:ascii="黑体" w:eastAsia="黑体" w:hAnsi="宋体" w:cs="黑体" w:hint="eastAsia"/>
      <w:b/>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guowen@smglass.com.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2023-03-29T01:16:00Z</dcterms:created>
  <dcterms:modified xsi:type="dcterms:W3CDTF">2023-03-29T01:21:00Z</dcterms:modified>
</cp:coreProperties>
</file>